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CA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3B6005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70691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</w:rPr>
        <w:t>市城管执法委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</w:rPr>
        <w:t>市交通运输局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7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4"/>
          <w:szCs w:val="44"/>
        </w:rPr>
        <w:t>市公安局交通管理局关于印发武汉市互联网租赁自行车服务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44"/>
          <w:szCs w:val="44"/>
        </w:rPr>
        <w:t>质量评估办法的通知</w:t>
      </w:r>
    </w:p>
    <w:p w14:paraId="0D4C99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2973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p w14:paraId="33A99C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各区城管部门、交通运输部门、公安交通管理部门，各互联网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</w:rPr>
        <w:t>自行车经营企业：</w:t>
      </w:r>
    </w:p>
    <w:p w14:paraId="4B982A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为推动我市互联网租赁自行车行业健康有序发展，加强互联 网租赁自行车停放秩序管理，经研究同意，现将《武汉市互联网 租赁自行车服务质量评估办法》印发给你们，请认真贯彻落实。</w:t>
      </w:r>
    </w:p>
    <w:p w14:paraId="399DD3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 w14:paraId="4C7CC0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716F8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14AD7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33478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BF3CA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E4206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11F096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7419F6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C0C86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6FBD5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EDEAD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  <w:t>武汉市互联网租赁自行车服务质量评估办法</w:t>
      </w:r>
    </w:p>
    <w:p w14:paraId="289B05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47AC2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197C4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 总  则</w:t>
      </w:r>
    </w:p>
    <w:p w14:paraId="7349B9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 为规范本市互联网租赁自行车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不含电动自行车， 下同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经营企业行为，完善互联网租赁自行车行业诚信体系，提 升行业服务水平，根据国家和省、市有关规定，结合本市实际， 制定本办法。</w:t>
      </w:r>
    </w:p>
    <w:p w14:paraId="04554E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 本市互联网租赁自行车服务质量评估，应当遵守本 办法。评估对象为在本市提供互联网租赁自行车服务的经营企 业。</w:t>
      </w:r>
    </w:p>
    <w:p w14:paraId="3E1E6D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 互联网租赁自行车服务质量评估工作应当遵循公 开、公平、公正、促进规范、提升服务等原则。</w:t>
      </w:r>
    </w:p>
    <w:p w14:paraId="6D99C7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 互联网租赁自行车经营企业应当自觉遵守国家、 省、市有关法律、法规及相关规定，加强管理，诚信经营，履行 社会责任，为社会提供安全、优质的自行车租赁服务。本市各级 主管部门应当鼓励和支持质量信誉良好的互联网租赁自行车经 营企业发展。</w:t>
      </w:r>
    </w:p>
    <w:p w14:paraId="7125DF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由市城管执法委、市交通运输局、市公安局交管局 组成评估小组，开展本市互联网租赁自行车服务质量评估工作。</w:t>
      </w:r>
    </w:p>
    <w:p w14:paraId="3D98EF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225E6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  评估内容</w:t>
      </w:r>
    </w:p>
    <w:p w14:paraId="09C0E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 互联网租赁自行车企业服务质量评估包括经营静态评价、运营动态评价、加分项目和负面影响减分项目。</w:t>
      </w:r>
    </w:p>
    <w:p w14:paraId="426F87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经营静态评价主要评价企业服务情况。</w:t>
      </w:r>
    </w:p>
    <w:p w14:paraId="4341D7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运营动态评价包括电子编码牌管理、电子围栏管理、 潮汐点位管理、路面停放秩序管理、群众评价、交管处置六个方 面。其中按月开展评估的子项，评估周期内得分为每月得分的平 均值。</w:t>
      </w:r>
    </w:p>
    <w:p w14:paraId="580474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加分项目包括受到武汉市市级以上政府部门或媒体正 面宣传报道、推行创新举措或开展公益活动取得用户体验较高满 意度等。</w:t>
      </w:r>
    </w:p>
    <w:p w14:paraId="1D01A4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负面影响减分项目包括出现负面信息或舆情、受到区 级及以上政府部门通报批评、市级以上媒体负面报道等。</w:t>
      </w:r>
    </w:p>
    <w:p w14:paraId="45F2F0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各评价指标的具体评估内容与评分标准，按照《武汉市互联 网租赁自行车服务质量评估标准及评分细则》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执行。</w:t>
      </w:r>
    </w:p>
    <w:p w14:paraId="7594D9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 互联网租赁自行车服务质量评估，实行基准分值为 100分的计分制，另外，加分分值最高为2分，负面影响减分最 高为5分。</w:t>
      </w:r>
    </w:p>
    <w:p w14:paraId="00A75E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 互联网租赁自行车企业服务质量评估分为优良、合 格和不合格三个等级。</w:t>
      </w:r>
    </w:p>
    <w:p w14:paraId="727AF2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 互联网租赁自行车企业服务评估等级按照下列标 准进行评定：</w:t>
      </w:r>
    </w:p>
    <w:p w14:paraId="25768E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评估周期内综合得分在85分及以上的，评估等级为 优良。</w:t>
      </w:r>
    </w:p>
    <w:p w14:paraId="327B42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评估周期内综合得分在70分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至85分之间的， 评估等级为合格；互联网租赁自行车企业在评估周期内经营时间 少于6个月的，其服务质量评估等级最高为合格。</w:t>
      </w:r>
    </w:p>
    <w:p w14:paraId="20A881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评估周期内有下列情形之一的，评估等级为不合格：</w:t>
      </w:r>
    </w:p>
    <w:p w14:paraId="5E3EB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1.评估周期内综合得分低于70分的；</w:t>
      </w:r>
    </w:p>
    <w:p w14:paraId="316AEF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2.未按要求向管理部门报送企业基础信息资料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包括营业执 照、办公地址、经营维修和转运消纳场所、第三方机构出具的互 联网租赁自行车合格检验报告等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或在评估过程中故意弄虚作 假、提供虚假信息资料，情节较重的；</w:t>
      </w:r>
    </w:p>
    <w:p w14:paraId="4DD0F5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3.不按规定将单车基础信息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包含车头码、车尾码、蓝牙码、 开锁类型、车辆卫星定位等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、人员信息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管理人员、转运司机、 运维人员等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、运维车辆信息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车牌号、车型等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数据完整录入  武汉市互联网租赁自行车管理服务系统，不按规定将运营管理数  据实时、完整接入武汉市互联网租赁自行车管理服务系统，经书  面提醒整改仍不符合要求的；</w:t>
      </w:r>
    </w:p>
    <w:p w14:paraId="76E1E5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4.违反法律法规，组织、煽动、参与影响社会公共秩序和损 害社会公共利益的群体性事件，或由于企业运营管理原因引发群 体性事件、重大舆情，造成恶劣社会影响的；</w:t>
      </w:r>
    </w:p>
    <w:p w14:paraId="776EC5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5.未按要求执行政府及管理部门有关规定或存在不正当竞 争行为，恶意扰乱市场正常运营秩序，造成严重后果的；</w:t>
      </w:r>
    </w:p>
    <w:p w14:paraId="36F9BC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6.不参加服务质量评估或拒不配合服务质量评估工作的。</w:t>
      </w:r>
    </w:p>
    <w:p w14:paraId="12BF49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70189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  评估实施</w:t>
      </w:r>
    </w:p>
    <w:p w14:paraId="7A47DE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 互联网租赁自行车服务质量评估，在评估工作开展 当年每季度开展一次，之后原则上每半年开展一次。在市场供需 情况或经营企业经营情况发生重大变化时，可组织实施临时评 估。</w:t>
      </w:r>
    </w:p>
    <w:p w14:paraId="5A7F22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 评估工作由市城管执法委统一组织，采取经营静 态评价、运营动态评价等相结合的方式，由相关评估责任单位负 责评估评分。</w:t>
      </w:r>
    </w:p>
    <w:p w14:paraId="070CCA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 评估工作按以下程序实施：</w:t>
      </w:r>
    </w:p>
    <w:p w14:paraId="198813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报送材料。互联网租赁自行车企业应在每个评估周期 开始后及时报送评估内容所需相关材料。</w:t>
      </w:r>
    </w:p>
    <w:p w14:paraId="3916A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综合评估。各评估责任单位在每个评估周期结束后5 个工作日内按照职责进行评估评分，由市城管执法委汇总后出具 初步评估结果并书面通知被评估企业。对初步评估结果有异议的 企业，可在5个工作日内向市城管执法委提出书面申诉及相关证 据，相关评估责任单位应开展调查核实并进行认定。</w:t>
      </w:r>
    </w:p>
    <w:p w14:paraId="677518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结果认定及发布。由市城管执法委、市交通运输局、 市公安交管局依据最终结果对互联网租赁自行车企业服务质量 评估等级进行审核认定和结果发布。</w:t>
      </w:r>
    </w:p>
    <w:p w14:paraId="7D5663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26E51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  评估应用</w:t>
      </w:r>
    </w:p>
    <w:p w14:paraId="78AE31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 互联网租赁自行车服务质量评估结果作为奖惩经营企业的重要依据，结合当期全市互联网租赁自行车评估投放 总体规模、当期互联网租赁自行车新增投放配额等情况，对互联 网租赁自行车企业车辆配额进行调整。</w:t>
      </w:r>
    </w:p>
    <w:p w14:paraId="06B0DF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当期互联网租赁自行车投放总体规模按照当时武汉市互联 网租赁自行车市场容量评估结果确定。将总体规模中的3万辆预 留为全市“流动红旗”配额，其余为全市总量配额。</w:t>
      </w:r>
    </w:p>
    <w:p w14:paraId="5FDBDC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如若在评估周期内有新增互联网租赁自行车经营企业，其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新增</w:t>
      </w:r>
      <w:r>
        <w:rPr>
          <w:rFonts w:hint="eastAsia" w:ascii="仿宋" w:hAnsi="仿宋" w:eastAsia="仿宋" w:cs="仿宋"/>
          <w:sz w:val="32"/>
          <w:szCs w:val="32"/>
        </w:rPr>
        <w:t>配额按当期互联网租赁自行车总量配额减去目前全市实际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投放</w:t>
      </w:r>
      <w:r>
        <w:rPr>
          <w:rFonts w:hint="eastAsia" w:ascii="仿宋" w:hAnsi="仿宋" w:eastAsia="仿宋" w:cs="仿宋"/>
          <w:sz w:val="32"/>
          <w:szCs w:val="32"/>
        </w:rPr>
        <w:t>单车总量得出的余量，结合新增经营企业规模及运维能力综合评定后确定。</w:t>
      </w:r>
    </w:p>
    <w:p w14:paraId="23F81B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互联网租赁自行车影响市容市貌或者道路通行的，城管部门 可以决定实施代履行。</w:t>
      </w:r>
    </w:p>
    <w:p w14:paraId="144F47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 配额调整具体按下列规定执行：</w:t>
      </w:r>
    </w:p>
    <w:p w14:paraId="462A24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将全市总量配额的10%设置为奖励配额，各企业按照 各自现有配额数量的10%均摊。根据评估结果，评估等级为优良 的经营企业根据得分排名参与奖励配额分配；等级为合格的经营 企业不参与分配；等级为不合格的经营企业还要扣减该企业配额 数的10%纳入奖励配额。若当期只有一家经营企业评估等级为优 良级，则获得全部奖励配额；若当期有两家经营企业评估等级为优良级，则第一名获得奖励配额的60%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第二名获得奖励配额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40%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若当期所有经营企业评估等级均为优良级，则原有配额保持不变；若当期所有经营企业评估等级均为合格级，则扣除排名 最后的企业10%的份额，其余不变。</w:t>
      </w:r>
    </w:p>
    <w:p w14:paraId="6D475E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如当期互联网租赁自行车总量配额增加，除根据评估 结果按第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款进行配额调整外，将当期互联网租赁自行车新  增投放配额数量的50%、30%、20%分别分配给评估排名第一、二、 三名的经营企业。</w:t>
      </w:r>
    </w:p>
    <w:p w14:paraId="6184AF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若当期所有经营企业评估等级均为优良，则可视情研 究启用“流动红旗”机制；若当期所有经营企业评估等级均为不 合格，当期全市互联网租赁自行车投放总体规模减少30%。</w:t>
      </w:r>
    </w:p>
    <w:p w14:paraId="0A6A84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同 一单车企业连续两次服务质量评估等级为不合格 的，由市城管执法委、市交通运输局、市公安交管局研判后视情 限制其投放。</w:t>
      </w:r>
    </w:p>
    <w:p w14:paraId="14EC1C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建立区域配额调整机制，经各区报市级部门研判同意 后，由各区调整相关企业在该区的投放量。</w:t>
      </w:r>
    </w:p>
    <w:p w14:paraId="474483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被调减配额的经营企业需在10日内根据企业的投放 区域进行等比例回收，各区负责监督落实。</w:t>
      </w:r>
    </w:p>
    <w:p w14:paraId="45E587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设立“流动红旗”机制：</w:t>
      </w:r>
    </w:p>
    <w:p w14:paraId="1AF90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“流动红旗”的定义</w:t>
      </w:r>
    </w:p>
    <w:p w14:paraId="333075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“流动红旗”是由管理部门根据目前互联网租赁自行车发展 情况，决定是否启用的一种在互联网租赁自行车投放总体规模内 设置的动态奖励配额机制。</w:t>
      </w:r>
    </w:p>
    <w:p w14:paraId="0A6FF4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“流动红旗”配额的分配</w:t>
      </w:r>
    </w:p>
    <w:p w14:paraId="692FD5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“流动红旗”总配额为前期预留的3万辆。根据当期评估结  果，对经营企业进行动态奖励，当期评估第一名的企业获得“流  动红旗”配额的70%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当期评估第二名的企业获得“流动红旗” 配额的30%。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“流动红旗”配额仅在一个评估周期内有效，不作  为经营企业常规车辆配额数。</w:t>
      </w:r>
    </w:p>
    <w:p w14:paraId="11695C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授予“流动红旗”配额的企业需在授予之日起30日内将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车辆</w:t>
      </w:r>
      <w:r>
        <w:rPr>
          <w:rFonts w:hint="eastAsia" w:ascii="仿宋" w:hAnsi="仿宋" w:eastAsia="仿宋" w:cs="仿宋"/>
          <w:sz w:val="32"/>
          <w:szCs w:val="32"/>
        </w:rPr>
        <w:t>配置齐全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（包括相应的运维力量、停放场地配备等管理及服务）。</w:t>
      </w:r>
      <w:r>
        <w:rPr>
          <w:rFonts w:hint="eastAsia" w:ascii="仿宋" w:hAnsi="仿宋" w:eastAsia="仿宋" w:cs="仿宋"/>
          <w:sz w:val="32"/>
          <w:szCs w:val="32"/>
        </w:rPr>
        <w:t>若未按时配置相应的管理及服务，取消当期及下一评估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周期内</w:t>
      </w:r>
      <w:r>
        <w:rPr>
          <w:rFonts w:hint="eastAsia" w:ascii="仿宋" w:hAnsi="仿宋" w:eastAsia="仿宋" w:cs="仿宋"/>
          <w:sz w:val="32"/>
          <w:szCs w:val="32"/>
        </w:rPr>
        <w:t>“流动红旗”获取资格。</w:t>
      </w:r>
    </w:p>
    <w:p w14:paraId="117AE0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“流动红旗”配额的回收</w:t>
      </w:r>
    </w:p>
    <w:p w14:paraId="28E07F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一个评估周期结束后，“流动红旗”配额需在到期后30日内退回(收回投放车辆),若企业未按时退回配额，取消下一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sz w:val="32"/>
          <w:szCs w:val="32"/>
        </w:rPr>
        <w:t>周期内“流动红旗”获取资格。</w:t>
      </w:r>
    </w:p>
    <w:p w14:paraId="323C59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1E740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第五章  附  则</w:t>
      </w:r>
    </w:p>
    <w:p w14:paraId="01EFF2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 本办法由市城管执法委负责解释。</w:t>
      </w:r>
    </w:p>
    <w:p w14:paraId="1D69FC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 本办法适用于武汉市范围。</w:t>
      </w:r>
    </w:p>
    <w:p w14:paraId="5E981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第十七条  本办法自公布之日起实施，有效期为3年，在后 期实施中如需调整的，按行政规范性文件管理要求进行。</w:t>
      </w:r>
    </w:p>
    <w:p w14:paraId="443196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69906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A99B8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附件：武汉市互联网租赁自行车服务质量评估标准及评分细则</w:t>
      </w:r>
    </w:p>
    <w:p w14:paraId="2D99AD60">
      <w:pPr>
        <w:pStyle w:val="2"/>
        <w:spacing w:line="287" w:lineRule="auto"/>
        <w:rPr>
          <w:rFonts w:hint="eastAsia" w:ascii="仿宋" w:hAnsi="仿宋" w:eastAsia="仿宋" w:cs="仿宋"/>
          <w:sz w:val="32"/>
          <w:szCs w:val="32"/>
        </w:rPr>
      </w:pPr>
    </w:p>
    <w:p w14:paraId="5DB6B38C">
      <w:pPr>
        <w:pStyle w:val="2"/>
        <w:spacing w:line="288" w:lineRule="auto"/>
      </w:pPr>
    </w:p>
    <w:p w14:paraId="4EA61F5D">
      <w:pPr>
        <w:spacing w:before="101" w:line="224" w:lineRule="auto"/>
        <w:ind w:left="1056"/>
        <w:rPr>
          <w:rFonts w:ascii="黑体" w:hAnsi="黑体" w:eastAsia="黑体" w:cs="黑体"/>
          <w:b/>
          <w:bCs/>
          <w:spacing w:val="-1"/>
          <w:sz w:val="31"/>
          <w:szCs w:val="31"/>
        </w:rPr>
      </w:pPr>
    </w:p>
    <w:p w14:paraId="36A92CEC">
      <w:pPr>
        <w:spacing w:before="101" w:line="224" w:lineRule="auto"/>
        <w:ind w:left="1056"/>
        <w:rPr>
          <w:rFonts w:ascii="黑体" w:hAnsi="黑体" w:eastAsia="黑体" w:cs="黑体"/>
          <w:b/>
          <w:bCs/>
          <w:spacing w:val="-1"/>
          <w:sz w:val="31"/>
          <w:szCs w:val="31"/>
        </w:rPr>
      </w:pPr>
    </w:p>
    <w:p w14:paraId="04249263">
      <w:pPr>
        <w:spacing w:before="101" w:line="224" w:lineRule="auto"/>
        <w:ind w:left="1056"/>
        <w:rPr>
          <w:rFonts w:ascii="黑体" w:hAnsi="黑体" w:eastAsia="黑体" w:cs="黑体"/>
          <w:b/>
          <w:bCs/>
          <w:spacing w:val="-1"/>
          <w:sz w:val="31"/>
          <w:szCs w:val="31"/>
        </w:rPr>
      </w:pPr>
    </w:p>
    <w:p w14:paraId="609BA3EF">
      <w:pPr>
        <w:rPr>
          <w:rFonts w:ascii="黑体" w:hAnsi="黑体" w:eastAsia="黑体" w:cs="黑体"/>
          <w:b/>
          <w:bCs/>
          <w:spacing w:val="-1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br w:type="page"/>
      </w:r>
    </w:p>
    <w:p w14:paraId="31570EF2">
      <w:pPr>
        <w:rPr>
          <w:rFonts w:ascii="黑体" w:hAnsi="黑体" w:eastAsia="黑体" w:cs="黑体"/>
          <w:b/>
          <w:bCs/>
          <w:spacing w:val="-1"/>
          <w:sz w:val="31"/>
          <w:szCs w:val="31"/>
        </w:rPr>
        <w:sectPr>
          <w:footerReference r:id="rId5" w:type="default"/>
          <w:pgSz w:w="11910" w:h="16850"/>
          <w:pgMar w:top="1800" w:right="1440" w:bottom="1800" w:left="1417" w:header="0" w:footer="0" w:gutter="0"/>
          <w:cols w:space="720" w:num="1"/>
        </w:sectPr>
      </w:pPr>
    </w:p>
    <w:p w14:paraId="28359AC1">
      <w:pPr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257175</wp:posOffset>
                </wp:positionV>
                <wp:extent cx="659130" cy="25908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56610" y="257408"/>
                          <a:ext cx="6591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29425">
                            <w:pPr>
                              <w:spacing w:before="88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20.2pt;margin-top:20.25pt;height:20.4pt;width:51.9pt;rotation:5898240f;z-index:251659264;mso-width-relative:page;mso-height-relative:page;" filled="f" stroked="f" coordsize="21600,21600" o:gfxdata="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k3ujLXAAAACAEAAA8AAAAAAAAA&#10;AQAgAAAAIgAAAGRycy9kb3ducmV2LnhtbFBLAQIUABQAAAAIAIdO4kBSWp9FSwIAAKEEAAAOAAAA&#10;AAAAAAEAIAAAACY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3D29425">
                      <w:pPr>
                        <w:spacing w:before="88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2D69ADFA">
      <w:pPr>
        <w:spacing w:before="167" w:line="218" w:lineRule="auto"/>
        <w:ind w:left="30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武汉市互联网租赁自行车服务质量评估标准及评分细则</w:t>
      </w:r>
    </w:p>
    <w:tbl>
      <w:tblPr>
        <w:tblStyle w:val="6"/>
        <w:tblpPr w:leftFromText="180" w:rightFromText="180" w:vertAnchor="text" w:horzAnchor="page" w:tblpX="1470" w:tblpY="238"/>
        <w:tblOverlap w:val="never"/>
        <w:tblW w:w="14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660"/>
        <w:gridCol w:w="2181"/>
        <w:gridCol w:w="3454"/>
        <w:gridCol w:w="3236"/>
        <w:gridCol w:w="1988"/>
      </w:tblGrid>
      <w:tr w14:paraId="4AB24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9" w:type="dxa"/>
            <w:vAlign w:val="top"/>
          </w:tcPr>
          <w:p w14:paraId="5C8D64C1">
            <w:pPr>
              <w:pStyle w:val="7"/>
              <w:spacing w:before="179" w:line="218" w:lineRule="auto"/>
              <w:ind w:left="238"/>
            </w:pPr>
            <w:r>
              <w:rPr>
                <w:b/>
                <w:bCs/>
              </w:rPr>
              <w:t>评估类别</w:t>
            </w:r>
          </w:p>
        </w:tc>
        <w:tc>
          <w:tcPr>
            <w:tcW w:w="1660" w:type="dxa"/>
            <w:vAlign w:val="top"/>
          </w:tcPr>
          <w:p w14:paraId="51F20B38">
            <w:pPr>
              <w:pStyle w:val="7"/>
              <w:spacing w:before="182" w:line="218" w:lineRule="auto"/>
              <w:ind w:left="300"/>
            </w:pPr>
            <w:r>
              <w:rPr>
                <w:spacing w:val="11"/>
              </w:rPr>
              <w:t>评估项目</w:t>
            </w:r>
          </w:p>
        </w:tc>
        <w:tc>
          <w:tcPr>
            <w:tcW w:w="2181" w:type="dxa"/>
            <w:vAlign w:val="top"/>
          </w:tcPr>
          <w:p w14:paraId="6E86DE45">
            <w:pPr>
              <w:pStyle w:val="7"/>
              <w:spacing w:before="185" w:line="220" w:lineRule="auto"/>
              <w:ind w:left="552"/>
            </w:pPr>
            <w:r>
              <w:rPr>
                <w:spacing w:val="3"/>
              </w:rPr>
              <w:t>评分分项</w:t>
            </w:r>
          </w:p>
        </w:tc>
        <w:tc>
          <w:tcPr>
            <w:tcW w:w="3454" w:type="dxa"/>
            <w:vAlign w:val="top"/>
          </w:tcPr>
          <w:p w14:paraId="6FF8C71F">
            <w:pPr>
              <w:pStyle w:val="7"/>
              <w:spacing w:before="182" w:line="218" w:lineRule="auto"/>
              <w:ind w:left="1163"/>
            </w:pPr>
            <w:r>
              <w:rPr>
                <w:spacing w:val="3"/>
              </w:rPr>
              <w:t>评估内容</w:t>
            </w:r>
          </w:p>
        </w:tc>
        <w:tc>
          <w:tcPr>
            <w:tcW w:w="3236" w:type="dxa"/>
            <w:vAlign w:val="top"/>
          </w:tcPr>
          <w:p w14:paraId="047D439A">
            <w:pPr>
              <w:pStyle w:val="7"/>
              <w:spacing w:before="185" w:line="220" w:lineRule="auto"/>
              <w:ind w:left="1066"/>
            </w:pPr>
            <w:r>
              <w:rPr>
                <w:spacing w:val="-2"/>
              </w:rPr>
              <w:t>评分标准</w:t>
            </w:r>
          </w:p>
        </w:tc>
        <w:tc>
          <w:tcPr>
            <w:tcW w:w="1988" w:type="dxa"/>
            <w:vAlign w:val="top"/>
          </w:tcPr>
          <w:p w14:paraId="78B04B3A">
            <w:pPr>
              <w:pStyle w:val="7"/>
              <w:spacing w:before="185" w:line="219" w:lineRule="auto"/>
              <w:ind w:left="469"/>
            </w:pPr>
            <w:r>
              <w:rPr>
                <w:spacing w:val="2"/>
              </w:rPr>
              <w:t>责任单位</w:t>
            </w:r>
          </w:p>
        </w:tc>
      </w:tr>
      <w:tr w14:paraId="6008B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0D4B6D24">
            <w:pPr>
              <w:spacing w:line="242" w:lineRule="auto"/>
              <w:rPr>
                <w:rFonts w:ascii="Arial"/>
                <w:sz w:val="21"/>
              </w:rPr>
            </w:pPr>
          </w:p>
          <w:p w14:paraId="3DD1E726">
            <w:pPr>
              <w:spacing w:line="242" w:lineRule="auto"/>
              <w:rPr>
                <w:rFonts w:ascii="Arial"/>
                <w:sz w:val="21"/>
              </w:rPr>
            </w:pPr>
          </w:p>
          <w:p w14:paraId="079B5369">
            <w:pPr>
              <w:spacing w:line="242" w:lineRule="auto"/>
              <w:rPr>
                <w:rFonts w:ascii="Arial"/>
                <w:sz w:val="21"/>
              </w:rPr>
            </w:pPr>
          </w:p>
          <w:p w14:paraId="39512AAF">
            <w:pPr>
              <w:pStyle w:val="7"/>
              <w:spacing w:before="78" w:line="219" w:lineRule="auto"/>
              <w:ind w:left="234"/>
            </w:pPr>
            <w:r>
              <w:rPr>
                <w:spacing w:val="3"/>
              </w:rPr>
              <w:t>经营静态</w:t>
            </w:r>
          </w:p>
          <w:p w14:paraId="15E2B781">
            <w:pPr>
              <w:pStyle w:val="7"/>
              <w:spacing w:before="64" w:line="218" w:lineRule="auto"/>
              <w:ind w:left="474"/>
            </w:pPr>
            <w:r>
              <w:rPr>
                <w:spacing w:val="-3"/>
              </w:rPr>
              <w:t>评价</w:t>
            </w:r>
          </w:p>
          <w:p w14:paraId="1746A0B0">
            <w:pPr>
              <w:pStyle w:val="7"/>
              <w:spacing w:before="59" w:line="220" w:lineRule="auto"/>
              <w:ind w:left="354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10分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1660" w:type="dxa"/>
            <w:vMerge w:val="restart"/>
            <w:tcBorders>
              <w:bottom w:val="nil"/>
            </w:tcBorders>
            <w:vAlign w:val="top"/>
          </w:tcPr>
          <w:p w14:paraId="24AA7569">
            <w:pPr>
              <w:spacing w:line="292" w:lineRule="auto"/>
              <w:rPr>
                <w:rFonts w:ascii="Arial"/>
                <w:sz w:val="21"/>
              </w:rPr>
            </w:pPr>
          </w:p>
          <w:p w14:paraId="41193CD6">
            <w:pPr>
              <w:spacing w:line="292" w:lineRule="auto"/>
              <w:rPr>
                <w:rFonts w:ascii="Arial"/>
                <w:sz w:val="21"/>
              </w:rPr>
            </w:pPr>
          </w:p>
          <w:p w14:paraId="7A2FCF36">
            <w:pPr>
              <w:spacing w:line="293" w:lineRule="auto"/>
              <w:rPr>
                <w:rFonts w:ascii="Arial"/>
                <w:sz w:val="21"/>
              </w:rPr>
            </w:pPr>
          </w:p>
          <w:p w14:paraId="7E69376B">
            <w:pPr>
              <w:pStyle w:val="7"/>
              <w:spacing w:before="78" w:line="219" w:lineRule="auto"/>
              <w:ind w:left="300"/>
            </w:pPr>
            <w:r>
              <w:rPr>
                <w:spacing w:val="2"/>
              </w:rPr>
              <w:t>企业服务</w:t>
            </w:r>
          </w:p>
          <w:p w14:paraId="64802832">
            <w:pPr>
              <w:pStyle w:val="7"/>
              <w:spacing w:before="95" w:line="220" w:lineRule="auto"/>
              <w:ind w:left="420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10分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2181" w:type="dxa"/>
            <w:vAlign w:val="top"/>
          </w:tcPr>
          <w:p w14:paraId="65BF0906">
            <w:pPr>
              <w:pStyle w:val="7"/>
              <w:spacing w:before="81" w:line="219" w:lineRule="auto"/>
              <w:ind w:left="71"/>
            </w:pPr>
            <w:r>
              <w:rPr>
                <w:spacing w:val="1"/>
              </w:rPr>
              <w:t>国家、省、市政策</w:t>
            </w:r>
          </w:p>
          <w:p w14:paraId="41840A51">
            <w:pPr>
              <w:pStyle w:val="7"/>
              <w:spacing w:before="45" w:line="219" w:lineRule="auto"/>
              <w:ind w:left="552"/>
            </w:pPr>
            <w:r>
              <w:rPr>
                <w:spacing w:val="-2"/>
              </w:rPr>
              <w:t>执行情况</w:t>
            </w:r>
          </w:p>
          <w:p w14:paraId="13C73850">
            <w:pPr>
              <w:pStyle w:val="7"/>
              <w:spacing w:before="95" w:line="206" w:lineRule="auto"/>
              <w:ind w:left="731"/>
            </w:pPr>
            <w:r>
              <w:rPr>
                <w:rFonts w:hint="eastAsia"/>
                <w:spacing w:val="13"/>
                <w:lang w:eastAsia="zh-CN"/>
              </w:rPr>
              <w:t>（</w:t>
            </w:r>
            <w:r>
              <w:rPr>
                <w:spacing w:val="13"/>
              </w:rPr>
              <w:t>5分</w:t>
            </w:r>
            <w:r>
              <w:rPr>
                <w:rFonts w:hint="eastAsia"/>
                <w:spacing w:val="13"/>
                <w:lang w:eastAsia="zh-CN"/>
              </w:rPr>
              <w:t>）</w:t>
            </w:r>
          </w:p>
        </w:tc>
        <w:tc>
          <w:tcPr>
            <w:tcW w:w="3454" w:type="dxa"/>
            <w:vAlign w:val="top"/>
          </w:tcPr>
          <w:p w14:paraId="414AA0DE">
            <w:pPr>
              <w:pStyle w:val="7"/>
              <w:spacing w:before="80" w:line="251" w:lineRule="auto"/>
              <w:ind w:left="83" w:right="82" w:firstLine="119"/>
              <w:jc w:val="both"/>
            </w:pPr>
            <w:r>
              <w:rPr>
                <w:spacing w:val="2"/>
              </w:rPr>
              <w:t>考核企业是否响应和执行国</w:t>
            </w:r>
            <w:r>
              <w:t xml:space="preserve">  家、省、市相关政策，完成车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辆调配是否及时。</w:t>
            </w:r>
          </w:p>
        </w:tc>
        <w:tc>
          <w:tcPr>
            <w:tcW w:w="3236" w:type="dxa"/>
            <w:vAlign w:val="top"/>
          </w:tcPr>
          <w:p w14:paraId="4451B49C">
            <w:pPr>
              <w:pStyle w:val="7"/>
              <w:spacing w:before="260" w:line="288" w:lineRule="auto"/>
              <w:ind w:left="106" w:right="76"/>
            </w:pPr>
            <w:r>
              <w:rPr>
                <w:spacing w:val="1"/>
              </w:rPr>
              <w:t>每发现1项政策未落实，扣1</w:t>
            </w:r>
            <w:r>
              <w:rPr>
                <w:spacing w:val="10"/>
              </w:rPr>
              <w:t xml:space="preserve"> </w:t>
            </w:r>
            <w:r>
              <w:t>分。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135353A3">
            <w:pPr>
              <w:spacing w:line="264" w:lineRule="auto"/>
              <w:rPr>
                <w:rFonts w:ascii="Arial"/>
                <w:sz w:val="21"/>
              </w:rPr>
            </w:pPr>
          </w:p>
          <w:p w14:paraId="0813A583">
            <w:pPr>
              <w:spacing w:line="264" w:lineRule="auto"/>
              <w:rPr>
                <w:rFonts w:ascii="Arial"/>
                <w:sz w:val="21"/>
              </w:rPr>
            </w:pPr>
          </w:p>
          <w:p w14:paraId="430CD8E5">
            <w:pPr>
              <w:spacing w:line="264" w:lineRule="auto"/>
              <w:rPr>
                <w:rFonts w:ascii="Arial"/>
                <w:sz w:val="21"/>
              </w:rPr>
            </w:pPr>
          </w:p>
          <w:p w14:paraId="6215A991">
            <w:pPr>
              <w:spacing w:line="264" w:lineRule="auto"/>
              <w:rPr>
                <w:rFonts w:ascii="Arial"/>
                <w:sz w:val="21"/>
              </w:rPr>
            </w:pPr>
          </w:p>
          <w:p w14:paraId="13DA28E9">
            <w:pPr>
              <w:pStyle w:val="7"/>
              <w:spacing w:before="78" w:line="219" w:lineRule="auto"/>
              <w:ind w:left="228"/>
            </w:pPr>
            <w:r>
              <w:rPr>
                <w:spacing w:val="3"/>
              </w:rPr>
              <w:t>市交通运输局</w:t>
            </w:r>
          </w:p>
        </w:tc>
      </w:tr>
      <w:tr w14:paraId="30CE5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3C136AFA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1282DD83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Align w:val="top"/>
          </w:tcPr>
          <w:p w14:paraId="5618BD9B">
            <w:pPr>
              <w:pStyle w:val="7"/>
              <w:spacing w:before="262" w:line="219" w:lineRule="auto"/>
              <w:ind w:left="191"/>
            </w:pPr>
            <w:r>
              <w:rPr>
                <w:spacing w:val="1"/>
              </w:rPr>
              <w:t>多样化管理提升</w:t>
            </w:r>
          </w:p>
          <w:p w14:paraId="6E11A907">
            <w:pPr>
              <w:pStyle w:val="7"/>
              <w:spacing w:before="65" w:line="219" w:lineRule="auto"/>
              <w:ind w:left="552"/>
            </w:pPr>
            <w:r>
              <w:rPr>
                <w:spacing w:val="5"/>
              </w:rPr>
              <w:t>服务能力</w:t>
            </w:r>
          </w:p>
          <w:p w14:paraId="4AEDCA37">
            <w:pPr>
              <w:pStyle w:val="7"/>
              <w:spacing w:before="95" w:line="220" w:lineRule="auto"/>
              <w:ind w:left="731"/>
            </w:pPr>
            <w:r>
              <w:rPr>
                <w:rFonts w:hint="eastAsia"/>
                <w:spacing w:val="13"/>
                <w:lang w:eastAsia="zh-CN"/>
              </w:rPr>
              <w:t>（</w:t>
            </w:r>
            <w:r>
              <w:rPr>
                <w:spacing w:val="13"/>
              </w:rPr>
              <w:t>5分</w:t>
            </w:r>
            <w:r>
              <w:rPr>
                <w:rFonts w:hint="eastAsia"/>
                <w:spacing w:val="13"/>
                <w:lang w:eastAsia="zh-CN"/>
              </w:rPr>
              <w:t>）</w:t>
            </w:r>
          </w:p>
        </w:tc>
        <w:tc>
          <w:tcPr>
            <w:tcW w:w="3454" w:type="dxa"/>
            <w:vAlign w:val="top"/>
          </w:tcPr>
          <w:p w14:paraId="04A1CFD4">
            <w:pPr>
              <w:pStyle w:val="7"/>
              <w:spacing w:before="81" w:line="259" w:lineRule="auto"/>
              <w:ind w:left="83" w:right="63"/>
              <w:jc w:val="both"/>
            </w:pPr>
            <w:r>
              <w:rPr>
                <w:spacing w:val="-1"/>
              </w:rPr>
              <w:t>考核企业是否采取多样的方式</w:t>
            </w:r>
            <w:r>
              <w:rPr>
                <w:spacing w:val="2"/>
              </w:rPr>
              <w:t xml:space="preserve"> 规范单车运营，提醒和引导</w:t>
            </w:r>
            <w:r>
              <w:rPr>
                <w:rFonts w:hint="eastAsia"/>
                <w:spacing w:val="2"/>
                <w:lang w:eastAsia="zh-CN"/>
              </w:rPr>
              <w:t>用户</w:t>
            </w:r>
            <w:r>
              <w:t>规范用车，营造良好的骑行环境。</w:t>
            </w:r>
          </w:p>
        </w:tc>
        <w:tc>
          <w:tcPr>
            <w:tcW w:w="3236" w:type="dxa"/>
            <w:vAlign w:val="top"/>
          </w:tcPr>
          <w:p w14:paraId="6C9206E5">
            <w:pPr>
              <w:pStyle w:val="7"/>
              <w:spacing w:before="262" w:line="275" w:lineRule="auto"/>
              <w:ind w:left="116" w:right="82" w:hanging="10"/>
              <w:jc w:val="both"/>
            </w:pPr>
            <w:r>
              <w:rPr>
                <w:spacing w:val="1"/>
              </w:rPr>
              <w:t>在重点区域考察共享单车的</w:t>
            </w:r>
            <w:r>
              <w:rPr>
                <w:spacing w:val="5"/>
              </w:rPr>
              <w:t xml:space="preserve"> 运营情况，每发现1项达不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到要求，扣1分。</w:t>
            </w: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1920F3DB">
            <w:pPr>
              <w:rPr>
                <w:rFonts w:ascii="Arial"/>
                <w:sz w:val="21"/>
              </w:rPr>
            </w:pPr>
          </w:p>
        </w:tc>
      </w:tr>
      <w:tr w14:paraId="5D7CC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519" w:type="dxa"/>
            <w:vMerge w:val="restart"/>
            <w:tcBorders>
              <w:bottom w:val="nil"/>
            </w:tcBorders>
            <w:vAlign w:val="top"/>
          </w:tcPr>
          <w:p w14:paraId="20527585">
            <w:pPr>
              <w:spacing w:line="256" w:lineRule="auto"/>
              <w:rPr>
                <w:rFonts w:ascii="Arial"/>
                <w:sz w:val="21"/>
              </w:rPr>
            </w:pPr>
          </w:p>
          <w:p w14:paraId="2BE3EABB">
            <w:pPr>
              <w:spacing w:line="256" w:lineRule="auto"/>
              <w:rPr>
                <w:rFonts w:ascii="Arial"/>
                <w:sz w:val="21"/>
              </w:rPr>
            </w:pPr>
          </w:p>
          <w:p w14:paraId="357A5997">
            <w:pPr>
              <w:spacing w:line="256" w:lineRule="auto"/>
              <w:rPr>
                <w:rFonts w:ascii="Arial"/>
                <w:sz w:val="21"/>
              </w:rPr>
            </w:pPr>
          </w:p>
          <w:p w14:paraId="400340DD">
            <w:pPr>
              <w:spacing w:line="256" w:lineRule="auto"/>
              <w:rPr>
                <w:rFonts w:ascii="Arial"/>
                <w:sz w:val="21"/>
              </w:rPr>
            </w:pPr>
          </w:p>
          <w:p w14:paraId="69A41934">
            <w:pPr>
              <w:spacing w:line="257" w:lineRule="auto"/>
              <w:rPr>
                <w:rFonts w:ascii="Arial"/>
                <w:sz w:val="21"/>
              </w:rPr>
            </w:pPr>
          </w:p>
          <w:p w14:paraId="0DE476C2">
            <w:pPr>
              <w:spacing w:line="257" w:lineRule="auto"/>
              <w:rPr>
                <w:rFonts w:ascii="Arial"/>
                <w:sz w:val="21"/>
              </w:rPr>
            </w:pPr>
          </w:p>
          <w:p w14:paraId="4672612E">
            <w:pPr>
              <w:spacing w:line="257" w:lineRule="auto"/>
              <w:rPr>
                <w:rFonts w:ascii="Arial"/>
                <w:sz w:val="21"/>
              </w:rPr>
            </w:pPr>
          </w:p>
          <w:p w14:paraId="04B79B28">
            <w:pPr>
              <w:pStyle w:val="7"/>
              <w:spacing w:before="78" w:line="220" w:lineRule="auto"/>
              <w:ind w:left="234"/>
            </w:pPr>
            <w:r>
              <w:rPr>
                <w:spacing w:val="3"/>
              </w:rPr>
              <w:t>运营动态</w:t>
            </w:r>
          </w:p>
          <w:p w14:paraId="1FE650A6">
            <w:pPr>
              <w:pStyle w:val="7"/>
              <w:spacing w:before="71" w:line="218" w:lineRule="auto"/>
              <w:ind w:left="474"/>
            </w:pPr>
            <w:r>
              <w:rPr>
                <w:spacing w:val="-3"/>
              </w:rPr>
              <w:t>评价</w:t>
            </w:r>
          </w:p>
          <w:p w14:paraId="7F8CD7F0">
            <w:pPr>
              <w:pStyle w:val="7"/>
              <w:spacing w:before="59" w:line="220" w:lineRule="auto"/>
              <w:ind w:left="354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90分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1660" w:type="dxa"/>
            <w:vMerge w:val="restart"/>
            <w:tcBorders>
              <w:bottom w:val="nil"/>
            </w:tcBorders>
            <w:vAlign w:val="top"/>
          </w:tcPr>
          <w:p w14:paraId="7663BD2D">
            <w:pPr>
              <w:spacing w:line="285" w:lineRule="auto"/>
              <w:rPr>
                <w:rFonts w:ascii="Arial"/>
                <w:sz w:val="21"/>
              </w:rPr>
            </w:pPr>
          </w:p>
          <w:p w14:paraId="16263D23">
            <w:pPr>
              <w:spacing w:line="285" w:lineRule="auto"/>
              <w:rPr>
                <w:rFonts w:ascii="Arial"/>
                <w:sz w:val="21"/>
              </w:rPr>
            </w:pPr>
          </w:p>
          <w:p w14:paraId="2D455781">
            <w:pPr>
              <w:spacing w:line="285" w:lineRule="auto"/>
              <w:rPr>
                <w:rFonts w:ascii="Arial"/>
                <w:sz w:val="21"/>
              </w:rPr>
            </w:pPr>
          </w:p>
          <w:p w14:paraId="30A8133F">
            <w:pPr>
              <w:spacing w:line="286" w:lineRule="auto"/>
              <w:rPr>
                <w:rFonts w:ascii="Arial"/>
                <w:sz w:val="21"/>
              </w:rPr>
            </w:pPr>
          </w:p>
          <w:p w14:paraId="1CF076FD">
            <w:pPr>
              <w:spacing w:line="286" w:lineRule="auto"/>
              <w:rPr>
                <w:rFonts w:ascii="Arial"/>
                <w:sz w:val="21"/>
              </w:rPr>
            </w:pPr>
          </w:p>
          <w:p w14:paraId="2202BD1B">
            <w:pPr>
              <w:pStyle w:val="7"/>
              <w:spacing w:before="78" w:line="219" w:lineRule="auto"/>
              <w:ind w:left="180"/>
            </w:pPr>
            <w:r>
              <w:rPr>
                <w:spacing w:val="2"/>
              </w:rPr>
              <w:t>电子编码牌</w:t>
            </w:r>
          </w:p>
          <w:p w14:paraId="47753617">
            <w:pPr>
              <w:pStyle w:val="7"/>
              <w:spacing w:before="85" w:line="219" w:lineRule="auto"/>
              <w:ind w:left="540"/>
            </w:pPr>
            <w:r>
              <w:rPr>
                <w:spacing w:val="4"/>
              </w:rPr>
              <w:t>管理</w:t>
            </w:r>
          </w:p>
          <w:p w14:paraId="0F554B90">
            <w:pPr>
              <w:pStyle w:val="7"/>
              <w:spacing w:before="65" w:line="220" w:lineRule="auto"/>
              <w:ind w:left="420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15分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2181" w:type="dxa"/>
            <w:vAlign w:val="top"/>
          </w:tcPr>
          <w:p w14:paraId="7A7E3CDE">
            <w:pPr>
              <w:spacing w:line="243" w:lineRule="auto"/>
              <w:rPr>
                <w:rFonts w:ascii="Arial"/>
                <w:sz w:val="21"/>
              </w:rPr>
            </w:pPr>
          </w:p>
          <w:p w14:paraId="174B32C1">
            <w:pPr>
              <w:spacing w:line="244" w:lineRule="auto"/>
              <w:rPr>
                <w:rFonts w:ascii="Arial"/>
                <w:sz w:val="21"/>
              </w:rPr>
            </w:pPr>
          </w:p>
          <w:p w14:paraId="507D99C3">
            <w:pPr>
              <w:spacing w:line="244" w:lineRule="auto"/>
              <w:rPr>
                <w:rFonts w:ascii="Arial"/>
                <w:sz w:val="21"/>
              </w:rPr>
            </w:pPr>
          </w:p>
          <w:p w14:paraId="7ECCBA0D">
            <w:pPr>
              <w:pStyle w:val="7"/>
              <w:spacing w:before="78" w:line="219" w:lineRule="auto"/>
              <w:ind w:left="552"/>
            </w:pPr>
            <w:r>
              <w:rPr>
                <w:spacing w:val="4"/>
              </w:rPr>
              <w:t>线上检测</w:t>
            </w:r>
          </w:p>
          <w:p w14:paraId="6E79ED90">
            <w:pPr>
              <w:pStyle w:val="7"/>
              <w:spacing w:before="65" w:line="220" w:lineRule="auto"/>
              <w:ind w:left="731"/>
            </w:pPr>
            <w:r>
              <w:rPr>
                <w:rFonts w:hint="eastAsia"/>
                <w:spacing w:val="13"/>
                <w:lang w:eastAsia="zh-CN"/>
              </w:rPr>
              <w:t>（</w:t>
            </w:r>
            <w:r>
              <w:rPr>
                <w:spacing w:val="13"/>
              </w:rPr>
              <w:t>2分</w:t>
            </w:r>
            <w:r>
              <w:rPr>
                <w:rFonts w:hint="eastAsia"/>
                <w:spacing w:val="13"/>
                <w:lang w:eastAsia="zh-CN"/>
              </w:rPr>
              <w:t>）</w:t>
            </w:r>
          </w:p>
        </w:tc>
        <w:tc>
          <w:tcPr>
            <w:tcW w:w="3454" w:type="dxa"/>
            <w:vAlign w:val="top"/>
          </w:tcPr>
          <w:p w14:paraId="5B382059">
            <w:pPr>
              <w:pStyle w:val="7"/>
              <w:spacing w:before="73" w:line="277" w:lineRule="auto"/>
              <w:ind w:left="83" w:right="78"/>
              <w:jc w:val="both"/>
            </w:pPr>
            <w:r>
              <w:t>通过全市蓝牙嗅探设备监测统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计数据，与单车系统数据库比</w:t>
            </w:r>
            <w:r>
              <w:t xml:space="preserve"> </w:t>
            </w:r>
            <w:r>
              <w:rPr>
                <w:spacing w:val="-1"/>
              </w:rPr>
              <w:t>对，由系统自动计算企业车辆</w:t>
            </w:r>
            <w:r>
              <w:rPr>
                <w:spacing w:val="3"/>
              </w:rPr>
              <w:t xml:space="preserve"> 合规运营率。</w:t>
            </w:r>
          </w:p>
          <w:p w14:paraId="52EF426C">
            <w:pPr>
              <w:pStyle w:val="7"/>
              <w:spacing w:before="1" w:line="239" w:lineRule="auto"/>
              <w:ind w:left="142" w:right="32" w:hanging="59"/>
              <w:jc w:val="both"/>
            </w:pPr>
            <w:r>
              <w:t>合规运营率=</w:t>
            </w:r>
            <w:r>
              <w:rPr>
                <w:rFonts w:hint="eastAsia"/>
                <w:lang w:eastAsia="zh-CN"/>
              </w:rPr>
              <w:t>（</w:t>
            </w:r>
            <w:r>
              <w:t>检测的合规单车</w:t>
            </w:r>
            <w:r>
              <w:rPr>
                <w:spacing w:val="9"/>
              </w:rPr>
              <w:t xml:space="preserve"> </w:t>
            </w:r>
            <w:r>
              <w:t>数/检测的单车总数</w:t>
            </w:r>
            <w:r>
              <w:rPr>
                <w:rFonts w:hint="eastAsia"/>
                <w:lang w:eastAsia="zh-CN"/>
              </w:rPr>
              <w:t>）</w:t>
            </w:r>
            <w:r>
              <w:t>×100%。</w:t>
            </w:r>
          </w:p>
        </w:tc>
        <w:tc>
          <w:tcPr>
            <w:tcW w:w="3236" w:type="dxa"/>
            <w:vAlign w:val="top"/>
          </w:tcPr>
          <w:p w14:paraId="61CCEF59">
            <w:pPr>
              <w:spacing w:line="266" w:lineRule="auto"/>
              <w:rPr>
                <w:rFonts w:ascii="Arial"/>
                <w:sz w:val="21"/>
              </w:rPr>
            </w:pPr>
          </w:p>
          <w:p w14:paraId="6D9BE1BD">
            <w:pPr>
              <w:spacing w:line="267" w:lineRule="auto"/>
              <w:rPr>
                <w:rFonts w:ascii="Arial"/>
                <w:sz w:val="21"/>
              </w:rPr>
            </w:pPr>
          </w:p>
          <w:p w14:paraId="1B948ACC">
            <w:pPr>
              <w:pStyle w:val="7"/>
              <w:spacing w:before="78" w:line="259" w:lineRule="auto"/>
              <w:ind w:left="221" w:hanging="175"/>
            </w:pPr>
            <w:r>
              <w:rPr>
                <w:spacing w:val="2"/>
              </w:rPr>
              <w:t>合规运营率=100%时得满分；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每下降1%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扣1分，扣完本</w:t>
            </w:r>
          </w:p>
          <w:p w14:paraId="28184A3D">
            <w:pPr>
              <w:pStyle w:val="7"/>
              <w:spacing w:before="36" w:line="219" w:lineRule="auto"/>
              <w:ind w:left="106"/>
            </w:pPr>
            <w:r>
              <w:rPr>
                <w:spacing w:val="-1"/>
              </w:rPr>
              <w:t>项分值为止。</w:t>
            </w:r>
          </w:p>
        </w:tc>
        <w:tc>
          <w:tcPr>
            <w:tcW w:w="1988" w:type="dxa"/>
            <w:vAlign w:val="top"/>
          </w:tcPr>
          <w:p w14:paraId="21D02B3C">
            <w:pPr>
              <w:spacing w:line="293" w:lineRule="auto"/>
              <w:rPr>
                <w:rFonts w:ascii="Arial"/>
                <w:sz w:val="21"/>
              </w:rPr>
            </w:pPr>
          </w:p>
          <w:p w14:paraId="245BA446">
            <w:pPr>
              <w:spacing w:line="293" w:lineRule="auto"/>
              <w:rPr>
                <w:rFonts w:ascii="Arial"/>
                <w:sz w:val="21"/>
              </w:rPr>
            </w:pPr>
          </w:p>
          <w:p w14:paraId="14E4288B">
            <w:pPr>
              <w:spacing w:line="294" w:lineRule="auto"/>
              <w:rPr>
                <w:rFonts w:ascii="Arial"/>
                <w:sz w:val="21"/>
              </w:rPr>
            </w:pPr>
          </w:p>
          <w:p w14:paraId="6845D3AF">
            <w:pPr>
              <w:pStyle w:val="7"/>
              <w:spacing w:before="78" w:line="219" w:lineRule="auto"/>
              <w:ind w:left="228"/>
            </w:pPr>
            <w:r>
              <w:rPr>
                <w:spacing w:val="1"/>
              </w:rPr>
              <w:t>市城管执法委</w:t>
            </w:r>
          </w:p>
        </w:tc>
      </w:tr>
      <w:tr w14:paraId="3ECA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 w14:paraId="6FC10398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Merge w:val="continue"/>
            <w:tcBorders>
              <w:top w:val="nil"/>
            </w:tcBorders>
            <w:vAlign w:val="top"/>
          </w:tcPr>
          <w:p w14:paraId="31F65D3E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vAlign w:val="top"/>
          </w:tcPr>
          <w:p w14:paraId="1F2E8CC2">
            <w:pPr>
              <w:spacing w:line="283" w:lineRule="auto"/>
              <w:rPr>
                <w:rFonts w:ascii="Arial"/>
                <w:sz w:val="21"/>
              </w:rPr>
            </w:pPr>
          </w:p>
          <w:p w14:paraId="0C517195">
            <w:pPr>
              <w:spacing w:line="283" w:lineRule="auto"/>
              <w:rPr>
                <w:rFonts w:ascii="Arial"/>
                <w:sz w:val="21"/>
              </w:rPr>
            </w:pPr>
          </w:p>
          <w:p w14:paraId="1BE903A3">
            <w:pPr>
              <w:pStyle w:val="7"/>
              <w:spacing w:before="78" w:line="220" w:lineRule="auto"/>
              <w:ind w:left="552"/>
            </w:pPr>
            <w:r>
              <w:rPr>
                <w:spacing w:val="3"/>
              </w:rPr>
              <w:t>线下扫码</w:t>
            </w:r>
          </w:p>
          <w:p w14:paraId="5795583B">
            <w:pPr>
              <w:pStyle w:val="7"/>
              <w:spacing w:before="53" w:line="220" w:lineRule="auto"/>
              <w:ind w:left="671"/>
            </w:pP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0"/>
              </w:rPr>
              <w:t>13分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3454" w:type="dxa"/>
            <w:vAlign w:val="top"/>
          </w:tcPr>
          <w:p w14:paraId="3D7E02E6">
            <w:pPr>
              <w:pStyle w:val="7"/>
              <w:spacing w:before="98" w:line="259" w:lineRule="auto"/>
              <w:ind w:left="83" w:right="32"/>
              <w:jc w:val="both"/>
            </w:pPr>
            <w:r>
              <w:rPr>
                <w:spacing w:val="-1"/>
              </w:rPr>
              <w:t>通过线下扫码核验数据，与单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车系统数据库比对，由系统自</w:t>
            </w:r>
            <w:r>
              <w:t xml:space="preserve"> </w:t>
            </w:r>
            <w:r>
              <w:rPr>
                <w:spacing w:val="4"/>
              </w:rPr>
              <w:t>动计算企业车辆合规运营率。</w:t>
            </w:r>
            <w:r>
              <w:rPr>
                <w:spacing w:val="6"/>
              </w:rPr>
              <w:t xml:space="preserve"> </w:t>
            </w:r>
            <w:r>
              <w:t>合规运营率=</w:t>
            </w:r>
            <w:r>
              <w:rPr>
                <w:rFonts w:hint="eastAsia"/>
                <w:lang w:eastAsia="zh-CN"/>
              </w:rPr>
              <w:t>（</w:t>
            </w:r>
            <w:r>
              <w:t>检测的合规单车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数/检测的单车总数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spacing w:val="3"/>
              </w:rPr>
              <w:t>×100%。</w:t>
            </w:r>
          </w:p>
        </w:tc>
        <w:tc>
          <w:tcPr>
            <w:tcW w:w="3236" w:type="dxa"/>
            <w:vAlign w:val="top"/>
          </w:tcPr>
          <w:p w14:paraId="4F942578">
            <w:pPr>
              <w:spacing w:line="355" w:lineRule="auto"/>
              <w:rPr>
                <w:rFonts w:ascii="Arial"/>
                <w:sz w:val="21"/>
              </w:rPr>
            </w:pPr>
          </w:p>
          <w:p w14:paraId="11941893">
            <w:pPr>
              <w:pStyle w:val="7"/>
              <w:spacing w:before="78" w:line="283" w:lineRule="auto"/>
              <w:ind w:left="221" w:hanging="175"/>
            </w:pPr>
            <w:r>
              <w:rPr>
                <w:spacing w:val="2"/>
              </w:rPr>
              <w:t>合规运营率=100%时得满分；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每下降1%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扣2分，扣完本</w:t>
            </w:r>
          </w:p>
          <w:p w14:paraId="57028763">
            <w:pPr>
              <w:pStyle w:val="7"/>
              <w:spacing w:before="5" w:line="219" w:lineRule="auto"/>
              <w:ind w:left="116"/>
            </w:pPr>
            <w:r>
              <w:t>项分值为止。</w:t>
            </w:r>
          </w:p>
        </w:tc>
        <w:tc>
          <w:tcPr>
            <w:tcW w:w="1988" w:type="dxa"/>
            <w:vAlign w:val="top"/>
          </w:tcPr>
          <w:p w14:paraId="1FF67E34">
            <w:pPr>
              <w:spacing w:line="352" w:lineRule="auto"/>
              <w:rPr>
                <w:rFonts w:ascii="Arial"/>
                <w:sz w:val="21"/>
              </w:rPr>
            </w:pPr>
          </w:p>
          <w:p w14:paraId="12C2C55F">
            <w:pPr>
              <w:spacing w:line="353" w:lineRule="auto"/>
              <w:rPr>
                <w:rFonts w:ascii="Arial"/>
                <w:sz w:val="21"/>
              </w:rPr>
            </w:pPr>
          </w:p>
          <w:p w14:paraId="21CDBC18">
            <w:pPr>
              <w:pStyle w:val="7"/>
              <w:spacing w:before="78" w:line="220" w:lineRule="auto"/>
              <w:ind w:left="708"/>
            </w:pPr>
            <w:r>
              <w:rPr>
                <w:spacing w:val="10"/>
              </w:rPr>
              <w:t>各区</w:t>
            </w:r>
          </w:p>
        </w:tc>
      </w:tr>
    </w:tbl>
    <w:p w14:paraId="6B0055AD">
      <w:pPr>
        <w:spacing w:before="6"/>
      </w:pPr>
    </w:p>
    <w:tbl>
      <w:tblPr>
        <w:tblStyle w:val="6"/>
        <w:tblpPr w:leftFromText="180" w:rightFromText="180" w:vertAnchor="text" w:horzAnchor="page" w:tblpX="1657" w:tblpY="50"/>
        <w:tblOverlap w:val="never"/>
        <w:tblW w:w="142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678"/>
        <w:gridCol w:w="2216"/>
        <w:gridCol w:w="3493"/>
        <w:gridCol w:w="3283"/>
        <w:gridCol w:w="2010"/>
      </w:tblGrid>
      <w:tr w14:paraId="60DD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6" w:type="dxa"/>
            <w:vAlign w:val="top"/>
          </w:tcPr>
          <w:p w14:paraId="6F4D7FEF">
            <w:pPr>
              <w:pStyle w:val="7"/>
              <w:spacing w:before="179" w:line="218" w:lineRule="auto"/>
              <w:ind w:left="21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评估类别</w:t>
            </w:r>
          </w:p>
        </w:tc>
        <w:tc>
          <w:tcPr>
            <w:tcW w:w="1678" w:type="dxa"/>
            <w:vAlign w:val="top"/>
          </w:tcPr>
          <w:p w14:paraId="3C607FCE">
            <w:pPr>
              <w:pStyle w:val="7"/>
              <w:spacing w:before="179" w:line="218" w:lineRule="auto"/>
              <w:ind w:left="284"/>
              <w:rPr>
                <w:sz w:val="25"/>
                <w:szCs w:val="25"/>
              </w:rPr>
            </w:pPr>
            <w:r>
              <w:rPr>
                <w:b/>
                <w:bCs/>
                <w:spacing w:val="7"/>
                <w:sz w:val="25"/>
                <w:szCs w:val="25"/>
              </w:rPr>
              <w:t>评估项目</w:t>
            </w:r>
          </w:p>
        </w:tc>
        <w:tc>
          <w:tcPr>
            <w:tcW w:w="2216" w:type="dxa"/>
            <w:vAlign w:val="top"/>
          </w:tcPr>
          <w:p w14:paraId="74DD1B0F">
            <w:pPr>
              <w:pStyle w:val="7"/>
              <w:spacing w:before="182" w:line="220" w:lineRule="auto"/>
              <w:ind w:left="54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评分分项</w:t>
            </w:r>
          </w:p>
        </w:tc>
        <w:tc>
          <w:tcPr>
            <w:tcW w:w="3493" w:type="dxa"/>
            <w:vAlign w:val="top"/>
          </w:tcPr>
          <w:p w14:paraId="458DAEA5">
            <w:pPr>
              <w:pStyle w:val="7"/>
              <w:spacing w:before="179" w:line="218" w:lineRule="auto"/>
              <w:ind w:left="114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评估内容</w:t>
            </w:r>
          </w:p>
        </w:tc>
        <w:tc>
          <w:tcPr>
            <w:tcW w:w="3283" w:type="dxa"/>
            <w:vAlign w:val="top"/>
          </w:tcPr>
          <w:p w14:paraId="018A616F">
            <w:pPr>
              <w:pStyle w:val="7"/>
              <w:spacing w:before="182" w:line="220" w:lineRule="auto"/>
              <w:ind w:left="105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评分标准</w:t>
            </w:r>
          </w:p>
        </w:tc>
        <w:tc>
          <w:tcPr>
            <w:tcW w:w="2010" w:type="dxa"/>
            <w:vAlign w:val="top"/>
          </w:tcPr>
          <w:p w14:paraId="2C8FE716">
            <w:pPr>
              <w:pStyle w:val="7"/>
              <w:spacing w:before="181" w:line="219" w:lineRule="auto"/>
              <w:ind w:left="452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责任单位</w:t>
            </w:r>
          </w:p>
        </w:tc>
      </w:tr>
      <w:tr w14:paraId="18B99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536" w:type="dxa"/>
            <w:vMerge w:val="restart"/>
            <w:tcBorders>
              <w:bottom w:val="nil"/>
            </w:tcBorders>
            <w:vAlign w:val="top"/>
          </w:tcPr>
          <w:p w14:paraId="232060BC">
            <w:pPr>
              <w:spacing w:line="246" w:lineRule="auto"/>
              <w:rPr>
                <w:rFonts w:ascii="Arial"/>
                <w:sz w:val="21"/>
              </w:rPr>
            </w:pPr>
          </w:p>
          <w:p w14:paraId="78530508">
            <w:pPr>
              <w:spacing w:line="246" w:lineRule="auto"/>
              <w:rPr>
                <w:rFonts w:ascii="Arial"/>
                <w:sz w:val="21"/>
              </w:rPr>
            </w:pPr>
          </w:p>
          <w:p w14:paraId="74F38AC9">
            <w:pPr>
              <w:spacing w:line="246" w:lineRule="auto"/>
              <w:rPr>
                <w:rFonts w:ascii="Arial"/>
                <w:sz w:val="21"/>
              </w:rPr>
            </w:pPr>
          </w:p>
          <w:p w14:paraId="4621F7B7">
            <w:pPr>
              <w:spacing w:line="246" w:lineRule="auto"/>
              <w:rPr>
                <w:rFonts w:ascii="Arial"/>
                <w:sz w:val="21"/>
              </w:rPr>
            </w:pPr>
          </w:p>
          <w:p w14:paraId="0628D5B9">
            <w:pPr>
              <w:spacing w:line="246" w:lineRule="auto"/>
              <w:rPr>
                <w:rFonts w:ascii="Arial"/>
                <w:sz w:val="21"/>
              </w:rPr>
            </w:pPr>
          </w:p>
          <w:p w14:paraId="27E80C2C">
            <w:pPr>
              <w:spacing w:line="246" w:lineRule="auto"/>
              <w:rPr>
                <w:rFonts w:ascii="Arial"/>
                <w:sz w:val="21"/>
              </w:rPr>
            </w:pPr>
          </w:p>
          <w:p w14:paraId="693C9BBE">
            <w:pPr>
              <w:spacing w:line="246" w:lineRule="auto"/>
              <w:rPr>
                <w:rFonts w:ascii="Arial"/>
                <w:sz w:val="21"/>
              </w:rPr>
            </w:pPr>
          </w:p>
          <w:p w14:paraId="2BAAE28A">
            <w:pPr>
              <w:spacing w:line="246" w:lineRule="auto"/>
              <w:rPr>
                <w:rFonts w:ascii="Arial"/>
                <w:sz w:val="21"/>
              </w:rPr>
            </w:pPr>
          </w:p>
          <w:p w14:paraId="708F390D">
            <w:pPr>
              <w:spacing w:line="246" w:lineRule="auto"/>
              <w:rPr>
                <w:rFonts w:ascii="Arial"/>
                <w:sz w:val="21"/>
              </w:rPr>
            </w:pPr>
          </w:p>
          <w:p w14:paraId="11CB09D0">
            <w:pPr>
              <w:spacing w:line="246" w:lineRule="auto"/>
              <w:rPr>
                <w:rFonts w:ascii="Arial"/>
                <w:sz w:val="21"/>
              </w:rPr>
            </w:pPr>
          </w:p>
          <w:p w14:paraId="75BE3C8F">
            <w:pPr>
              <w:spacing w:line="247" w:lineRule="auto"/>
              <w:rPr>
                <w:rFonts w:ascii="Arial"/>
                <w:sz w:val="21"/>
              </w:rPr>
            </w:pPr>
          </w:p>
          <w:p w14:paraId="197D0262">
            <w:pPr>
              <w:spacing w:line="247" w:lineRule="auto"/>
              <w:rPr>
                <w:rFonts w:ascii="Arial"/>
                <w:sz w:val="21"/>
              </w:rPr>
            </w:pPr>
          </w:p>
          <w:p w14:paraId="7F127388">
            <w:pPr>
              <w:spacing w:line="247" w:lineRule="auto"/>
              <w:rPr>
                <w:rFonts w:ascii="Arial"/>
                <w:sz w:val="21"/>
              </w:rPr>
            </w:pPr>
          </w:p>
          <w:p w14:paraId="2EAE5797">
            <w:pPr>
              <w:pStyle w:val="7"/>
              <w:spacing w:before="81" w:line="220" w:lineRule="auto"/>
              <w:ind w:left="21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运营动态</w:t>
            </w:r>
          </w:p>
          <w:p w14:paraId="7275599E">
            <w:pPr>
              <w:pStyle w:val="7"/>
              <w:spacing w:before="59" w:line="218" w:lineRule="auto"/>
              <w:ind w:left="46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评价</w:t>
            </w:r>
          </w:p>
          <w:p w14:paraId="12FFA8A2">
            <w:pPr>
              <w:pStyle w:val="7"/>
              <w:spacing w:before="67" w:line="220" w:lineRule="auto"/>
              <w:ind w:left="344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90分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68F26871">
            <w:pPr>
              <w:spacing w:line="286" w:lineRule="auto"/>
              <w:rPr>
                <w:rFonts w:ascii="Arial"/>
                <w:sz w:val="21"/>
              </w:rPr>
            </w:pPr>
          </w:p>
          <w:p w14:paraId="054EF192">
            <w:pPr>
              <w:spacing w:line="286" w:lineRule="auto"/>
              <w:rPr>
                <w:rFonts w:ascii="Arial"/>
                <w:sz w:val="21"/>
              </w:rPr>
            </w:pPr>
          </w:p>
          <w:p w14:paraId="5839A1B3">
            <w:pPr>
              <w:spacing w:line="286" w:lineRule="auto"/>
              <w:rPr>
                <w:rFonts w:ascii="Arial"/>
                <w:sz w:val="21"/>
              </w:rPr>
            </w:pPr>
          </w:p>
          <w:p w14:paraId="0039ED11">
            <w:pPr>
              <w:spacing w:line="287" w:lineRule="auto"/>
              <w:rPr>
                <w:rFonts w:ascii="Arial"/>
                <w:sz w:val="21"/>
              </w:rPr>
            </w:pPr>
          </w:p>
          <w:p w14:paraId="4F9DB6E3">
            <w:pPr>
              <w:spacing w:line="287" w:lineRule="auto"/>
              <w:rPr>
                <w:rFonts w:ascii="Arial"/>
                <w:sz w:val="21"/>
              </w:rPr>
            </w:pPr>
          </w:p>
          <w:p w14:paraId="79EBB707">
            <w:pPr>
              <w:pStyle w:val="7"/>
              <w:spacing w:before="81" w:line="220" w:lineRule="auto"/>
              <w:ind w:left="28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电子围栏</w:t>
            </w:r>
          </w:p>
          <w:p w14:paraId="2E89A7D4">
            <w:pPr>
              <w:pStyle w:val="7"/>
              <w:spacing w:before="51" w:line="219" w:lineRule="auto"/>
              <w:ind w:left="53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管理</w:t>
            </w:r>
          </w:p>
          <w:p w14:paraId="75D29332">
            <w:pPr>
              <w:pStyle w:val="7"/>
              <w:spacing w:before="64" w:line="220" w:lineRule="auto"/>
              <w:ind w:left="411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216" w:type="dxa"/>
            <w:vAlign w:val="top"/>
          </w:tcPr>
          <w:p w14:paraId="0BB2096C">
            <w:pPr>
              <w:spacing w:line="253" w:lineRule="auto"/>
              <w:rPr>
                <w:rFonts w:ascii="Arial"/>
                <w:sz w:val="21"/>
              </w:rPr>
            </w:pPr>
          </w:p>
          <w:p w14:paraId="3773020E">
            <w:pPr>
              <w:spacing w:line="254" w:lineRule="auto"/>
              <w:rPr>
                <w:rFonts w:ascii="Arial"/>
                <w:sz w:val="21"/>
              </w:rPr>
            </w:pPr>
          </w:p>
          <w:p w14:paraId="281F352E">
            <w:pPr>
              <w:pStyle w:val="7"/>
              <w:spacing w:before="81" w:line="220" w:lineRule="auto"/>
              <w:ind w:left="29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电子围栏设置</w:t>
            </w:r>
          </w:p>
          <w:p w14:paraId="2AB0A66C">
            <w:pPr>
              <w:pStyle w:val="7"/>
              <w:spacing w:before="62" w:line="220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2分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493" w:type="dxa"/>
            <w:vAlign w:val="top"/>
          </w:tcPr>
          <w:p w14:paraId="1526DCF7">
            <w:pPr>
              <w:spacing w:line="326" w:lineRule="auto"/>
              <w:rPr>
                <w:rFonts w:ascii="Arial"/>
                <w:sz w:val="21"/>
              </w:rPr>
            </w:pPr>
          </w:p>
          <w:p w14:paraId="549C8B13">
            <w:pPr>
              <w:pStyle w:val="7"/>
              <w:spacing w:before="81" w:line="275" w:lineRule="auto"/>
              <w:ind w:left="23" w:right="1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点位是否真实、施划是否符合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规范，位置、范围是否与实体</w:t>
            </w:r>
            <w:r>
              <w:rPr>
                <w:spacing w:val="9"/>
                <w:sz w:val="25"/>
                <w:szCs w:val="25"/>
              </w:rPr>
              <w:t xml:space="preserve"> 停车线框一致。</w:t>
            </w:r>
          </w:p>
        </w:tc>
        <w:tc>
          <w:tcPr>
            <w:tcW w:w="3283" w:type="dxa"/>
            <w:vAlign w:val="top"/>
          </w:tcPr>
          <w:p w14:paraId="746E3E9B">
            <w:pPr>
              <w:pStyle w:val="7"/>
              <w:spacing w:before="68" w:line="254" w:lineRule="auto"/>
              <w:ind w:left="16" w:firstLine="28"/>
              <w:jc w:val="both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各区每月随机检测各企业电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13"/>
                <w:sz w:val="25"/>
                <w:szCs w:val="25"/>
              </w:rPr>
              <w:t>子围栏，未开放电子围栏的，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每处扣0.1分；线上围栏位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置、范围与实体停车线框不</w:t>
            </w:r>
            <w:r>
              <w:rPr>
                <w:spacing w:val="4"/>
                <w:sz w:val="25"/>
                <w:szCs w:val="25"/>
              </w:rPr>
              <w:t xml:space="preserve">  一致，每处扣0.1分。</w:t>
            </w:r>
          </w:p>
        </w:tc>
        <w:tc>
          <w:tcPr>
            <w:tcW w:w="2010" w:type="dxa"/>
            <w:vAlign w:val="top"/>
          </w:tcPr>
          <w:p w14:paraId="03C30963">
            <w:pPr>
              <w:spacing w:line="348" w:lineRule="auto"/>
              <w:rPr>
                <w:rFonts w:ascii="Arial"/>
                <w:sz w:val="21"/>
              </w:rPr>
            </w:pPr>
          </w:p>
          <w:p w14:paraId="36FEFF46">
            <w:pPr>
              <w:spacing w:line="348" w:lineRule="auto"/>
              <w:rPr>
                <w:rFonts w:ascii="Arial"/>
                <w:sz w:val="21"/>
              </w:rPr>
            </w:pPr>
          </w:p>
          <w:p w14:paraId="4DCFFE15">
            <w:pPr>
              <w:pStyle w:val="7"/>
              <w:spacing w:before="81" w:line="220" w:lineRule="auto"/>
              <w:ind w:left="699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各区</w:t>
            </w:r>
          </w:p>
        </w:tc>
      </w:tr>
      <w:tr w14:paraId="10ED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536" w:type="dxa"/>
            <w:vMerge w:val="continue"/>
            <w:tcBorders>
              <w:top w:val="nil"/>
              <w:bottom w:val="nil"/>
            </w:tcBorders>
            <w:vAlign w:val="top"/>
          </w:tcPr>
          <w:p w14:paraId="011131E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2A0B16D3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6F67655E">
            <w:pPr>
              <w:spacing w:line="344" w:lineRule="auto"/>
              <w:rPr>
                <w:rFonts w:ascii="Arial"/>
                <w:sz w:val="21"/>
              </w:rPr>
            </w:pPr>
          </w:p>
          <w:p w14:paraId="3DB2CE3D">
            <w:pPr>
              <w:spacing w:line="344" w:lineRule="auto"/>
              <w:rPr>
                <w:rFonts w:ascii="Arial"/>
                <w:sz w:val="21"/>
              </w:rPr>
            </w:pPr>
          </w:p>
          <w:p w14:paraId="7E7E5A48">
            <w:pPr>
              <w:pStyle w:val="7"/>
              <w:spacing w:before="81" w:line="219" w:lineRule="auto"/>
              <w:ind w:left="29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停放规则执行</w:t>
            </w:r>
          </w:p>
          <w:p w14:paraId="4AE19804">
            <w:pPr>
              <w:pStyle w:val="7"/>
              <w:spacing w:before="73" w:line="220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8分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493" w:type="dxa"/>
            <w:vAlign w:val="top"/>
          </w:tcPr>
          <w:p w14:paraId="3BC0509C">
            <w:pPr>
              <w:spacing w:line="338" w:lineRule="auto"/>
              <w:rPr>
                <w:rFonts w:ascii="Arial"/>
                <w:sz w:val="21"/>
              </w:rPr>
            </w:pPr>
          </w:p>
          <w:p w14:paraId="1BC15CEA">
            <w:pPr>
              <w:pStyle w:val="7"/>
              <w:spacing w:before="81" w:line="270" w:lineRule="auto"/>
              <w:ind w:left="23" w:right="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检测共享单车是否执行在电子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围栏内停放才能落锁，在非电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子围栏区域停放不允许落锁的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8"/>
                <w:sz w:val="25"/>
                <w:szCs w:val="25"/>
              </w:rPr>
              <w:t>规则。</w:t>
            </w:r>
          </w:p>
        </w:tc>
        <w:tc>
          <w:tcPr>
            <w:tcW w:w="3283" w:type="dxa"/>
            <w:vAlign w:val="top"/>
          </w:tcPr>
          <w:p w14:paraId="1D54DC8D">
            <w:pPr>
              <w:pStyle w:val="7"/>
              <w:spacing w:before="41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每月随机检测各企业电子围</w:t>
            </w:r>
          </w:p>
          <w:p w14:paraId="7818AA01">
            <w:pPr>
              <w:pStyle w:val="7"/>
              <w:spacing w:before="95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栏执行情况，电子围栏内停</w:t>
            </w:r>
          </w:p>
          <w:p w14:paraId="4F8F484E">
            <w:pPr>
              <w:pStyle w:val="7"/>
              <w:spacing w:before="63" w:line="219" w:lineRule="auto"/>
              <w:ind w:left="10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车不可以落锁，每处扣0.2</w:t>
            </w:r>
          </w:p>
          <w:p w14:paraId="1038A45A">
            <w:pPr>
              <w:pStyle w:val="7"/>
              <w:spacing w:before="53" w:line="219" w:lineRule="auto"/>
              <w:ind w:left="4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分；在非电子围栏区域停车</w:t>
            </w:r>
          </w:p>
          <w:p w14:paraId="10F44C99">
            <w:pPr>
              <w:pStyle w:val="7"/>
              <w:spacing w:before="73" w:line="219" w:lineRule="auto"/>
              <w:ind w:left="17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可以落锁，每处扣0.6分。</w:t>
            </w:r>
          </w:p>
          <w:p w14:paraId="409DD248">
            <w:pPr>
              <w:pStyle w:val="7"/>
              <w:spacing w:before="42" w:line="210" w:lineRule="auto"/>
              <w:ind w:left="207"/>
              <w:rPr>
                <w:sz w:val="25"/>
                <w:szCs w:val="25"/>
              </w:rPr>
            </w:pP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（</w:t>
            </w:r>
            <w:r>
              <w:rPr>
                <w:spacing w:val="4"/>
                <w:sz w:val="25"/>
                <w:szCs w:val="25"/>
              </w:rPr>
              <w:t>电子围栏精度取5米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010" w:type="dxa"/>
            <w:vAlign w:val="top"/>
          </w:tcPr>
          <w:p w14:paraId="2F638075">
            <w:pPr>
              <w:spacing w:line="354" w:lineRule="auto"/>
              <w:rPr>
                <w:rFonts w:ascii="Arial"/>
                <w:sz w:val="21"/>
              </w:rPr>
            </w:pPr>
          </w:p>
          <w:p w14:paraId="50E16AB2">
            <w:pPr>
              <w:spacing w:line="354" w:lineRule="auto"/>
              <w:rPr>
                <w:rFonts w:ascii="Arial"/>
                <w:sz w:val="21"/>
              </w:rPr>
            </w:pPr>
          </w:p>
          <w:p w14:paraId="289ACD5E">
            <w:pPr>
              <w:pStyle w:val="7"/>
              <w:spacing w:before="81" w:line="220" w:lineRule="auto"/>
              <w:ind w:left="699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各区</w:t>
            </w:r>
          </w:p>
          <w:p w14:paraId="6020BECC">
            <w:pPr>
              <w:pStyle w:val="7"/>
              <w:spacing w:before="6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3E1D3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784913B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6AF5AC2">
            <w:pPr>
              <w:spacing w:line="267" w:lineRule="auto"/>
              <w:rPr>
                <w:rFonts w:ascii="Arial"/>
                <w:sz w:val="21"/>
              </w:rPr>
            </w:pPr>
          </w:p>
          <w:p w14:paraId="7728954A">
            <w:pPr>
              <w:spacing w:line="267" w:lineRule="auto"/>
              <w:rPr>
                <w:rFonts w:ascii="Arial"/>
                <w:sz w:val="21"/>
              </w:rPr>
            </w:pPr>
          </w:p>
          <w:p w14:paraId="0C6A5402">
            <w:pPr>
              <w:spacing w:line="267" w:lineRule="auto"/>
              <w:rPr>
                <w:rFonts w:ascii="Arial"/>
                <w:sz w:val="21"/>
              </w:rPr>
            </w:pPr>
          </w:p>
          <w:p w14:paraId="33EE36E4">
            <w:pPr>
              <w:spacing w:line="267" w:lineRule="auto"/>
              <w:rPr>
                <w:rFonts w:ascii="Arial"/>
                <w:sz w:val="21"/>
              </w:rPr>
            </w:pPr>
          </w:p>
          <w:p w14:paraId="2D673917">
            <w:pPr>
              <w:pStyle w:val="7"/>
              <w:spacing w:before="81" w:line="219" w:lineRule="auto"/>
              <w:ind w:left="28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潮汐点位</w:t>
            </w:r>
          </w:p>
          <w:p w14:paraId="293725AB">
            <w:pPr>
              <w:pStyle w:val="7"/>
              <w:spacing w:before="63" w:line="219" w:lineRule="auto"/>
              <w:ind w:left="53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管理</w:t>
            </w:r>
          </w:p>
          <w:p w14:paraId="7C4428FF">
            <w:pPr>
              <w:pStyle w:val="7"/>
              <w:spacing w:before="64" w:line="220" w:lineRule="auto"/>
              <w:ind w:left="411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15分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216" w:type="dxa"/>
            <w:vAlign w:val="top"/>
          </w:tcPr>
          <w:p w14:paraId="31447ACC">
            <w:pPr>
              <w:spacing w:line="249" w:lineRule="auto"/>
              <w:rPr>
                <w:rFonts w:ascii="Arial"/>
                <w:sz w:val="21"/>
              </w:rPr>
            </w:pPr>
          </w:p>
          <w:p w14:paraId="79CF777E">
            <w:pPr>
              <w:spacing w:line="249" w:lineRule="auto"/>
              <w:rPr>
                <w:rFonts w:ascii="Arial"/>
                <w:sz w:val="21"/>
              </w:rPr>
            </w:pPr>
          </w:p>
          <w:p w14:paraId="7714E1CD">
            <w:pPr>
              <w:spacing w:line="249" w:lineRule="auto"/>
              <w:rPr>
                <w:rFonts w:ascii="Arial"/>
                <w:sz w:val="21"/>
              </w:rPr>
            </w:pPr>
          </w:p>
          <w:p w14:paraId="75609F7E">
            <w:pPr>
              <w:spacing w:line="250" w:lineRule="auto"/>
              <w:rPr>
                <w:rFonts w:ascii="Arial"/>
                <w:sz w:val="21"/>
              </w:rPr>
            </w:pPr>
          </w:p>
          <w:p w14:paraId="38323BE0">
            <w:pPr>
              <w:spacing w:line="250" w:lineRule="auto"/>
              <w:rPr>
                <w:rFonts w:ascii="Arial"/>
                <w:sz w:val="21"/>
              </w:rPr>
            </w:pPr>
          </w:p>
          <w:p w14:paraId="4928D0F2">
            <w:pPr>
              <w:pStyle w:val="7"/>
              <w:spacing w:before="81" w:line="219" w:lineRule="auto"/>
              <w:ind w:left="16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转运工单触发率</w:t>
            </w:r>
          </w:p>
          <w:p w14:paraId="01A576A0">
            <w:pPr>
              <w:pStyle w:val="7"/>
              <w:spacing w:before="63" w:line="220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5分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493" w:type="dxa"/>
            <w:vAlign w:val="top"/>
          </w:tcPr>
          <w:p w14:paraId="224D7660">
            <w:pPr>
              <w:pStyle w:val="7"/>
              <w:spacing w:before="85" w:line="263" w:lineRule="auto"/>
              <w:ind w:left="2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因未及时调度清运潮汐点位车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辆，导致车辆堆积，超过该点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位容纳量的报警阈值，从而触</w:t>
            </w:r>
            <w:r>
              <w:rPr>
                <w:sz w:val="25"/>
                <w:szCs w:val="25"/>
              </w:rPr>
              <w:t xml:space="preserve"> 发报警，通过系统自动汇总计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算点位超量触发率。</w:t>
            </w:r>
          </w:p>
          <w:p w14:paraId="56FD4F86">
            <w:pPr>
              <w:pStyle w:val="7"/>
              <w:spacing w:before="1" w:line="248" w:lineRule="auto"/>
              <w:ind w:left="23" w:right="11" w:firstLine="6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点位超量触发率=自然月单车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企业点位超量触发数/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sz w:val="25"/>
                <w:szCs w:val="25"/>
              </w:rPr>
              <w:t>单车企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业潮汐点位数×12×自然月天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数</w:t>
            </w:r>
            <w:r>
              <w:rPr>
                <w:rFonts w:hint="eastAsia"/>
                <w:spacing w:val="8"/>
                <w:sz w:val="25"/>
                <w:szCs w:val="25"/>
                <w:lang w:eastAsia="zh-CN"/>
              </w:rPr>
              <w:t>）</w:t>
            </w:r>
            <w:r>
              <w:rPr>
                <w:spacing w:val="8"/>
                <w:sz w:val="25"/>
                <w:szCs w:val="25"/>
              </w:rPr>
              <w:t>×100%。</w:t>
            </w:r>
          </w:p>
        </w:tc>
        <w:tc>
          <w:tcPr>
            <w:tcW w:w="3283" w:type="dxa"/>
            <w:vAlign w:val="top"/>
          </w:tcPr>
          <w:p w14:paraId="14405055">
            <w:pPr>
              <w:rPr>
                <w:rFonts w:ascii="Arial"/>
                <w:sz w:val="21"/>
              </w:rPr>
            </w:pPr>
          </w:p>
          <w:p w14:paraId="00FBED27">
            <w:pPr>
              <w:rPr>
                <w:rFonts w:ascii="Arial"/>
                <w:sz w:val="21"/>
              </w:rPr>
            </w:pPr>
          </w:p>
          <w:p w14:paraId="072C1BC1">
            <w:pPr>
              <w:spacing w:line="241" w:lineRule="auto"/>
              <w:rPr>
                <w:rFonts w:ascii="Arial"/>
                <w:sz w:val="21"/>
              </w:rPr>
            </w:pPr>
          </w:p>
          <w:p w14:paraId="343A8F3C">
            <w:pPr>
              <w:pStyle w:val="7"/>
              <w:spacing w:before="82" w:line="263" w:lineRule="auto"/>
              <w:ind w:left="85" w:hanging="69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点位超量触发率≤10%时，扣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 xml:space="preserve">除分值=转运工单触发率× </w:t>
            </w:r>
            <w:r>
              <w:rPr>
                <w:spacing w:val="-4"/>
                <w:sz w:val="25"/>
                <w:szCs w:val="25"/>
              </w:rPr>
              <w:t>50;</w:t>
            </w:r>
          </w:p>
          <w:p w14:paraId="6D8A135A">
            <w:pPr>
              <w:pStyle w:val="7"/>
              <w:spacing w:line="275" w:lineRule="auto"/>
              <w:ind w:left="85" w:right="37" w:hanging="3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点位超量触发率&gt;10%时，不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得分。</w:t>
            </w:r>
          </w:p>
        </w:tc>
        <w:tc>
          <w:tcPr>
            <w:tcW w:w="2010" w:type="dxa"/>
            <w:vAlign w:val="top"/>
          </w:tcPr>
          <w:p w14:paraId="10C9291A">
            <w:pPr>
              <w:spacing w:line="281" w:lineRule="auto"/>
              <w:rPr>
                <w:rFonts w:ascii="Arial"/>
                <w:sz w:val="21"/>
              </w:rPr>
            </w:pPr>
          </w:p>
          <w:p w14:paraId="749A9809">
            <w:pPr>
              <w:spacing w:line="281" w:lineRule="auto"/>
              <w:rPr>
                <w:rFonts w:ascii="Arial"/>
                <w:sz w:val="21"/>
              </w:rPr>
            </w:pPr>
          </w:p>
          <w:p w14:paraId="61431861">
            <w:pPr>
              <w:spacing w:line="281" w:lineRule="auto"/>
              <w:rPr>
                <w:rFonts w:ascii="Arial"/>
                <w:sz w:val="21"/>
              </w:rPr>
            </w:pPr>
          </w:p>
          <w:p w14:paraId="59BBB71E">
            <w:pPr>
              <w:spacing w:line="281" w:lineRule="auto"/>
              <w:rPr>
                <w:rFonts w:ascii="Arial"/>
                <w:sz w:val="21"/>
              </w:rPr>
            </w:pPr>
          </w:p>
          <w:p w14:paraId="376AC0B7">
            <w:pPr>
              <w:spacing w:line="282" w:lineRule="auto"/>
              <w:rPr>
                <w:rFonts w:ascii="Arial"/>
                <w:sz w:val="21"/>
              </w:rPr>
            </w:pPr>
          </w:p>
          <w:p w14:paraId="1BDEA3D9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</w:tbl>
    <w:p w14:paraId="0031AC72">
      <w:pPr>
        <w:spacing w:before="6"/>
      </w:pPr>
    </w:p>
    <w:p w14:paraId="39D50CA3">
      <w:pPr>
        <w:pStyle w:val="2"/>
      </w:pPr>
    </w:p>
    <w:p w14:paraId="451DF061">
      <w:pPr>
        <w:sectPr>
          <w:pgSz w:w="16849" w:h="11911" w:orient="landscape"/>
          <w:pgMar w:top="1417" w:right="1803" w:bottom="1440" w:left="1803" w:header="0" w:footer="0" w:gutter="0"/>
          <w:paperSrc/>
          <w:cols w:space="0" w:num="1"/>
          <w:rtlGutter w:val="0"/>
          <w:docGrid w:linePitch="0" w:charSpace="0"/>
        </w:sectPr>
      </w:pPr>
    </w:p>
    <w:tbl>
      <w:tblPr>
        <w:tblStyle w:val="6"/>
        <w:tblpPr w:leftFromText="180" w:rightFromText="180" w:vertAnchor="text" w:horzAnchor="page" w:tblpX="1582" w:tblpY="-50"/>
        <w:tblOverlap w:val="never"/>
        <w:tblW w:w="13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9"/>
        <w:gridCol w:w="2088"/>
        <w:gridCol w:w="3307"/>
        <w:gridCol w:w="3108"/>
        <w:gridCol w:w="1904"/>
      </w:tblGrid>
      <w:tr w14:paraId="0BDE3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54" w:type="dxa"/>
            <w:vAlign w:val="top"/>
          </w:tcPr>
          <w:p w14:paraId="4044D177">
            <w:pPr>
              <w:pStyle w:val="7"/>
              <w:spacing w:before="179" w:line="218" w:lineRule="auto"/>
              <w:ind w:left="218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评估类别</w:t>
            </w:r>
          </w:p>
        </w:tc>
        <w:tc>
          <w:tcPr>
            <w:tcW w:w="1579" w:type="dxa"/>
            <w:vAlign w:val="top"/>
          </w:tcPr>
          <w:p w14:paraId="2B61681F">
            <w:pPr>
              <w:pStyle w:val="7"/>
              <w:spacing w:before="179" w:line="218" w:lineRule="auto"/>
              <w:ind w:left="284"/>
              <w:rPr>
                <w:sz w:val="25"/>
                <w:szCs w:val="25"/>
              </w:rPr>
            </w:pPr>
            <w:r>
              <w:rPr>
                <w:b/>
                <w:bCs/>
                <w:spacing w:val="7"/>
                <w:sz w:val="25"/>
                <w:szCs w:val="25"/>
              </w:rPr>
              <w:t>评估项目</w:t>
            </w:r>
          </w:p>
        </w:tc>
        <w:tc>
          <w:tcPr>
            <w:tcW w:w="2088" w:type="dxa"/>
            <w:vAlign w:val="top"/>
          </w:tcPr>
          <w:p w14:paraId="21257BE7">
            <w:pPr>
              <w:pStyle w:val="7"/>
              <w:spacing w:before="182" w:line="220" w:lineRule="auto"/>
              <w:ind w:left="53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评分分项</w:t>
            </w:r>
          </w:p>
        </w:tc>
        <w:tc>
          <w:tcPr>
            <w:tcW w:w="3307" w:type="dxa"/>
            <w:vAlign w:val="top"/>
          </w:tcPr>
          <w:p w14:paraId="3DB0B307">
            <w:pPr>
              <w:pStyle w:val="7"/>
              <w:spacing w:before="179" w:line="218" w:lineRule="auto"/>
              <w:ind w:left="114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评估内容</w:t>
            </w:r>
          </w:p>
        </w:tc>
        <w:tc>
          <w:tcPr>
            <w:tcW w:w="3108" w:type="dxa"/>
            <w:vAlign w:val="top"/>
          </w:tcPr>
          <w:p w14:paraId="4BF1CD10">
            <w:pPr>
              <w:pStyle w:val="7"/>
              <w:spacing w:before="182" w:line="220" w:lineRule="auto"/>
              <w:ind w:left="1050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评分标准</w:t>
            </w:r>
          </w:p>
        </w:tc>
        <w:tc>
          <w:tcPr>
            <w:tcW w:w="1904" w:type="dxa"/>
            <w:vAlign w:val="top"/>
          </w:tcPr>
          <w:p w14:paraId="0820525C">
            <w:pPr>
              <w:pStyle w:val="7"/>
              <w:spacing w:before="181" w:line="219" w:lineRule="auto"/>
              <w:ind w:left="452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责任单位</w:t>
            </w:r>
          </w:p>
        </w:tc>
      </w:tr>
      <w:tr w14:paraId="42B6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DBE76F5">
            <w:pPr>
              <w:spacing w:line="255" w:lineRule="auto"/>
              <w:rPr>
                <w:rFonts w:ascii="Arial"/>
                <w:sz w:val="21"/>
              </w:rPr>
            </w:pPr>
          </w:p>
          <w:p w14:paraId="6DB6C287">
            <w:pPr>
              <w:spacing w:line="255" w:lineRule="auto"/>
              <w:rPr>
                <w:rFonts w:ascii="Arial"/>
                <w:sz w:val="21"/>
              </w:rPr>
            </w:pPr>
          </w:p>
          <w:p w14:paraId="6182A9E5">
            <w:pPr>
              <w:spacing w:line="255" w:lineRule="auto"/>
              <w:rPr>
                <w:rFonts w:ascii="Arial"/>
                <w:sz w:val="21"/>
              </w:rPr>
            </w:pPr>
          </w:p>
          <w:p w14:paraId="4B5BF162">
            <w:pPr>
              <w:spacing w:line="255" w:lineRule="auto"/>
              <w:rPr>
                <w:rFonts w:ascii="Arial"/>
                <w:sz w:val="21"/>
              </w:rPr>
            </w:pPr>
          </w:p>
          <w:p w14:paraId="42AB4903">
            <w:pPr>
              <w:spacing w:line="255" w:lineRule="auto"/>
              <w:rPr>
                <w:rFonts w:ascii="Arial"/>
                <w:sz w:val="21"/>
              </w:rPr>
            </w:pPr>
          </w:p>
          <w:p w14:paraId="21B17E71">
            <w:pPr>
              <w:spacing w:line="255" w:lineRule="auto"/>
              <w:rPr>
                <w:rFonts w:ascii="Arial"/>
                <w:sz w:val="21"/>
              </w:rPr>
            </w:pPr>
          </w:p>
          <w:p w14:paraId="7561A003">
            <w:pPr>
              <w:spacing w:line="256" w:lineRule="auto"/>
              <w:rPr>
                <w:rFonts w:ascii="Arial"/>
                <w:sz w:val="21"/>
              </w:rPr>
            </w:pPr>
          </w:p>
          <w:p w14:paraId="5B454311">
            <w:pPr>
              <w:spacing w:line="256" w:lineRule="auto"/>
              <w:rPr>
                <w:rFonts w:ascii="Arial"/>
                <w:sz w:val="21"/>
              </w:rPr>
            </w:pPr>
          </w:p>
          <w:p w14:paraId="76DDEA60">
            <w:pPr>
              <w:spacing w:line="256" w:lineRule="auto"/>
              <w:rPr>
                <w:rFonts w:ascii="Arial"/>
                <w:sz w:val="21"/>
              </w:rPr>
            </w:pPr>
          </w:p>
          <w:p w14:paraId="0E977CA1">
            <w:pPr>
              <w:spacing w:line="256" w:lineRule="auto"/>
              <w:rPr>
                <w:rFonts w:ascii="Arial"/>
                <w:sz w:val="21"/>
              </w:rPr>
            </w:pPr>
          </w:p>
          <w:p w14:paraId="67741915">
            <w:pPr>
              <w:spacing w:line="256" w:lineRule="auto"/>
              <w:rPr>
                <w:rFonts w:ascii="Arial"/>
                <w:sz w:val="21"/>
              </w:rPr>
            </w:pPr>
          </w:p>
          <w:p w14:paraId="0F29D55C">
            <w:pPr>
              <w:spacing w:line="256" w:lineRule="auto"/>
              <w:rPr>
                <w:rFonts w:ascii="Arial"/>
                <w:sz w:val="21"/>
              </w:rPr>
            </w:pPr>
          </w:p>
          <w:p w14:paraId="5B286702">
            <w:pPr>
              <w:spacing w:line="256" w:lineRule="auto"/>
              <w:rPr>
                <w:rFonts w:ascii="Arial"/>
                <w:sz w:val="21"/>
              </w:rPr>
            </w:pPr>
          </w:p>
          <w:p w14:paraId="039492D6">
            <w:pPr>
              <w:spacing w:line="256" w:lineRule="auto"/>
              <w:rPr>
                <w:rFonts w:ascii="Arial"/>
                <w:sz w:val="21"/>
              </w:rPr>
            </w:pPr>
          </w:p>
          <w:p w14:paraId="11327A37">
            <w:pPr>
              <w:pStyle w:val="7"/>
              <w:spacing w:before="81" w:line="220" w:lineRule="auto"/>
              <w:ind w:left="21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运营动态</w:t>
            </w:r>
          </w:p>
          <w:p w14:paraId="1FBF4631">
            <w:pPr>
              <w:pStyle w:val="7"/>
              <w:spacing w:before="49" w:line="218" w:lineRule="auto"/>
              <w:ind w:left="46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评价</w:t>
            </w:r>
          </w:p>
          <w:p w14:paraId="62A06387">
            <w:pPr>
              <w:pStyle w:val="7"/>
              <w:spacing w:before="27" w:line="220" w:lineRule="auto"/>
              <w:ind w:left="344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90分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579" w:type="dxa"/>
            <w:vAlign w:val="top"/>
          </w:tcPr>
          <w:p w14:paraId="03C9D714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5EBAB29A">
            <w:pPr>
              <w:spacing w:line="268" w:lineRule="auto"/>
              <w:rPr>
                <w:rFonts w:ascii="Arial"/>
                <w:sz w:val="21"/>
              </w:rPr>
            </w:pPr>
          </w:p>
          <w:p w14:paraId="6E61F76F">
            <w:pPr>
              <w:spacing w:line="268" w:lineRule="auto"/>
              <w:rPr>
                <w:rFonts w:ascii="Arial"/>
                <w:sz w:val="21"/>
              </w:rPr>
            </w:pPr>
          </w:p>
          <w:p w14:paraId="652280B4">
            <w:pPr>
              <w:spacing w:line="269" w:lineRule="auto"/>
              <w:rPr>
                <w:rFonts w:ascii="Arial"/>
                <w:sz w:val="21"/>
              </w:rPr>
            </w:pPr>
          </w:p>
          <w:p w14:paraId="631F6915">
            <w:pPr>
              <w:pStyle w:val="7"/>
              <w:spacing w:before="82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转运工单超期</w:t>
            </w:r>
          </w:p>
          <w:p w14:paraId="3B40954F">
            <w:pPr>
              <w:pStyle w:val="7"/>
              <w:spacing w:before="71" w:line="219" w:lineRule="auto"/>
              <w:ind w:left="66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处置率</w:t>
            </w:r>
          </w:p>
          <w:p w14:paraId="1A90A2B0">
            <w:pPr>
              <w:pStyle w:val="7"/>
              <w:spacing w:before="53" w:line="220" w:lineRule="auto"/>
              <w:ind w:left="661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57A8546A">
            <w:pPr>
              <w:pStyle w:val="7"/>
              <w:spacing w:before="102" w:line="236" w:lineRule="auto"/>
              <w:ind w:left="24" w:right="2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因未及时将产生转运工单的潮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汐点位车辆数控制在报警阈值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以下，导致转运工单超期未处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32"/>
                <w:sz w:val="25"/>
                <w:szCs w:val="25"/>
              </w:rPr>
              <w:t>置。</w:t>
            </w:r>
          </w:p>
          <w:p w14:paraId="26BFDC41">
            <w:pPr>
              <w:pStyle w:val="7"/>
              <w:spacing w:before="1" w:line="239" w:lineRule="auto"/>
              <w:ind w:left="83" w:hanging="5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转运工单超期处置率=</w:t>
            </w:r>
            <w:r>
              <w:rPr>
                <w:rFonts w:hint="eastAsia"/>
                <w:spacing w:val="1"/>
                <w:sz w:val="25"/>
                <w:szCs w:val="25"/>
                <w:lang w:eastAsia="zh-CN"/>
              </w:rPr>
              <w:t>（</w:t>
            </w:r>
            <w:r>
              <w:rPr>
                <w:spacing w:val="1"/>
                <w:sz w:val="25"/>
                <w:szCs w:val="25"/>
              </w:rPr>
              <w:t>自然月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单车企业转运工单超期处置数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/自然月单车企业转运工单触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发数</w:t>
            </w:r>
            <w:r>
              <w:rPr>
                <w:rFonts w:hint="eastAsia"/>
                <w:sz w:val="25"/>
                <w:szCs w:val="25"/>
                <w:lang w:eastAsia="zh-CN"/>
              </w:rPr>
              <w:t>）</w:t>
            </w:r>
            <w:r>
              <w:rPr>
                <w:sz w:val="25"/>
                <w:szCs w:val="25"/>
              </w:rPr>
              <w:t>×100%。</w:t>
            </w:r>
          </w:p>
        </w:tc>
        <w:tc>
          <w:tcPr>
            <w:tcW w:w="3108" w:type="dxa"/>
            <w:vAlign w:val="top"/>
          </w:tcPr>
          <w:p w14:paraId="7EDBC249">
            <w:pPr>
              <w:pStyle w:val="7"/>
              <w:spacing w:before="319" w:line="268" w:lineRule="auto"/>
              <w:ind w:left="46" w:right="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单车企业对转运工单的处置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时限为2小时，通过系统自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动汇总计算转运工单超期处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18"/>
                <w:sz w:val="25"/>
                <w:szCs w:val="25"/>
              </w:rPr>
              <w:t>置率。</w:t>
            </w:r>
          </w:p>
          <w:p w14:paraId="364B9E0A">
            <w:pPr>
              <w:pStyle w:val="7"/>
              <w:spacing w:line="275" w:lineRule="auto"/>
              <w:ind w:left="116" w:right="100" w:hanging="1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扣除分值=转运工单超期处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置率×10。</w:t>
            </w:r>
          </w:p>
        </w:tc>
        <w:tc>
          <w:tcPr>
            <w:tcW w:w="1904" w:type="dxa"/>
            <w:vAlign w:val="top"/>
          </w:tcPr>
          <w:p w14:paraId="13EDD467">
            <w:pPr>
              <w:rPr>
                <w:rFonts w:ascii="Arial"/>
                <w:sz w:val="21"/>
              </w:rPr>
            </w:pPr>
          </w:p>
        </w:tc>
      </w:tr>
      <w:tr w14:paraId="0086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0BB2CE1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21920D2D">
            <w:pPr>
              <w:spacing w:line="250" w:lineRule="auto"/>
              <w:rPr>
                <w:rFonts w:ascii="Arial"/>
                <w:sz w:val="21"/>
              </w:rPr>
            </w:pPr>
          </w:p>
          <w:p w14:paraId="40782D27">
            <w:pPr>
              <w:spacing w:line="250" w:lineRule="auto"/>
              <w:rPr>
                <w:rFonts w:ascii="Arial"/>
                <w:sz w:val="21"/>
              </w:rPr>
            </w:pPr>
          </w:p>
          <w:p w14:paraId="63B882A6">
            <w:pPr>
              <w:spacing w:line="250" w:lineRule="auto"/>
              <w:rPr>
                <w:rFonts w:ascii="Arial"/>
                <w:sz w:val="21"/>
              </w:rPr>
            </w:pPr>
          </w:p>
          <w:p w14:paraId="62554965">
            <w:pPr>
              <w:spacing w:line="250" w:lineRule="auto"/>
              <w:rPr>
                <w:rFonts w:ascii="Arial"/>
                <w:sz w:val="21"/>
              </w:rPr>
            </w:pPr>
          </w:p>
          <w:p w14:paraId="1142797C">
            <w:pPr>
              <w:spacing w:line="250" w:lineRule="auto"/>
              <w:rPr>
                <w:rFonts w:ascii="Arial"/>
                <w:sz w:val="21"/>
              </w:rPr>
            </w:pPr>
          </w:p>
          <w:p w14:paraId="4905A59C">
            <w:pPr>
              <w:spacing w:line="251" w:lineRule="auto"/>
              <w:rPr>
                <w:rFonts w:ascii="Arial"/>
                <w:sz w:val="21"/>
              </w:rPr>
            </w:pPr>
          </w:p>
          <w:p w14:paraId="746F6D99">
            <w:pPr>
              <w:spacing w:line="251" w:lineRule="auto"/>
              <w:rPr>
                <w:rFonts w:ascii="Arial"/>
                <w:sz w:val="21"/>
              </w:rPr>
            </w:pPr>
          </w:p>
          <w:p w14:paraId="22723CE9">
            <w:pPr>
              <w:pStyle w:val="7"/>
              <w:spacing w:before="81" w:line="219" w:lineRule="auto"/>
              <w:ind w:left="3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路面停放秩序</w:t>
            </w:r>
          </w:p>
          <w:p w14:paraId="2951B940">
            <w:pPr>
              <w:pStyle w:val="7"/>
              <w:spacing w:before="53" w:line="220" w:lineRule="auto"/>
              <w:ind w:left="400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30分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088" w:type="dxa"/>
            <w:vAlign w:val="top"/>
          </w:tcPr>
          <w:p w14:paraId="1D3B62DE">
            <w:pPr>
              <w:spacing w:line="361" w:lineRule="auto"/>
              <w:rPr>
                <w:rFonts w:ascii="Arial"/>
                <w:sz w:val="21"/>
              </w:rPr>
            </w:pPr>
          </w:p>
          <w:p w14:paraId="75531701">
            <w:pPr>
              <w:pStyle w:val="7"/>
              <w:spacing w:before="81" w:line="220" w:lineRule="auto"/>
              <w:ind w:left="53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问题发现</w:t>
            </w:r>
          </w:p>
          <w:p w14:paraId="4795E7EA">
            <w:pPr>
              <w:pStyle w:val="7"/>
              <w:spacing w:before="62" w:line="220" w:lineRule="auto"/>
              <w:ind w:left="721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5分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6F16413C">
            <w:pPr>
              <w:pStyle w:val="7"/>
              <w:spacing w:before="293" w:line="234" w:lineRule="auto"/>
              <w:ind w:left="24" w:right="1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马路办公、智能发现等各来源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发现的共享单车停放秩序、车</w:t>
            </w:r>
            <w:r>
              <w:rPr>
                <w:spacing w:val="9"/>
                <w:sz w:val="25"/>
                <w:szCs w:val="25"/>
              </w:rPr>
              <w:t xml:space="preserve"> 身卫生等问题数量。</w:t>
            </w:r>
          </w:p>
        </w:tc>
        <w:tc>
          <w:tcPr>
            <w:tcW w:w="3108" w:type="dxa"/>
            <w:vAlign w:val="top"/>
          </w:tcPr>
          <w:p w14:paraId="7F658591">
            <w:pPr>
              <w:pStyle w:val="7"/>
              <w:spacing w:before="50" w:line="216" w:lineRule="auto"/>
              <w:ind w:left="106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当月全市发现问题数&lt;100,</w:t>
            </w:r>
          </w:p>
          <w:p w14:paraId="2D4DEB6D">
            <w:pPr>
              <w:pStyle w:val="7"/>
              <w:spacing w:before="101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不扣分；100≤当月发现问题</w:t>
            </w:r>
          </w:p>
          <w:p w14:paraId="17802A49">
            <w:pPr>
              <w:pStyle w:val="7"/>
              <w:spacing w:before="19" w:line="216" w:lineRule="auto"/>
              <w:ind w:lef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数&lt;200</w:t>
            </w:r>
            <w:r>
              <w:rPr>
                <w:rFonts w:hint="eastAsia"/>
                <w:sz w:val="25"/>
                <w:szCs w:val="25"/>
                <w:lang w:eastAsia="zh-CN"/>
              </w:rPr>
              <w:t>，</w:t>
            </w:r>
            <w:r>
              <w:rPr>
                <w:sz w:val="25"/>
                <w:szCs w:val="25"/>
              </w:rPr>
              <w:t>扣0.5分；依</w:t>
            </w:r>
            <w:r>
              <w:rPr>
                <w:rFonts w:hint="eastAsia"/>
                <w:sz w:val="25"/>
                <w:szCs w:val="25"/>
                <w:lang w:eastAsia="zh-CN"/>
              </w:rPr>
              <w:t>此类</w:t>
            </w:r>
          </w:p>
          <w:p w14:paraId="5388B812">
            <w:pPr>
              <w:pStyle w:val="7"/>
              <w:spacing w:before="59" w:line="219" w:lineRule="auto"/>
              <w:ind w:left="236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推，扣完本项分值为止。</w:t>
            </w:r>
          </w:p>
        </w:tc>
        <w:tc>
          <w:tcPr>
            <w:tcW w:w="1904" w:type="dxa"/>
            <w:vAlign w:val="top"/>
          </w:tcPr>
          <w:p w14:paraId="18DF41E8">
            <w:pPr>
              <w:spacing w:line="351" w:lineRule="auto"/>
              <w:rPr>
                <w:rFonts w:ascii="Arial"/>
                <w:sz w:val="21"/>
              </w:rPr>
            </w:pPr>
          </w:p>
          <w:p w14:paraId="4EAF3137">
            <w:pPr>
              <w:pStyle w:val="7"/>
              <w:spacing w:before="81" w:line="220" w:lineRule="auto"/>
              <w:ind w:left="699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各区</w:t>
            </w:r>
          </w:p>
          <w:p w14:paraId="281BB2B9">
            <w:pPr>
              <w:pStyle w:val="7"/>
              <w:spacing w:before="6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59F7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2468207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E89C405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0142DB21">
            <w:pPr>
              <w:pStyle w:val="7"/>
              <w:spacing w:before="219" w:line="221" w:lineRule="auto"/>
              <w:ind w:left="53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问题处置</w:t>
            </w:r>
          </w:p>
          <w:p w14:paraId="28E97E9A">
            <w:pPr>
              <w:pStyle w:val="7"/>
              <w:spacing w:before="48" w:line="220" w:lineRule="auto"/>
              <w:ind w:left="661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15分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5C8F5EE7">
            <w:pPr>
              <w:pStyle w:val="7"/>
              <w:spacing w:before="56" w:line="219" w:lineRule="auto"/>
              <w:ind w:left="83" w:right="14" w:hanging="5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问题未及时处置率=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sz w:val="25"/>
                <w:szCs w:val="25"/>
              </w:rPr>
              <w:t>单车企业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自然月问题未及时处置数量/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问题总数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）</w:t>
            </w:r>
            <w:r>
              <w:rPr>
                <w:spacing w:val="4"/>
                <w:sz w:val="25"/>
                <w:szCs w:val="25"/>
              </w:rPr>
              <w:t>×100%。</w:t>
            </w:r>
          </w:p>
        </w:tc>
        <w:tc>
          <w:tcPr>
            <w:tcW w:w="3108" w:type="dxa"/>
            <w:vAlign w:val="top"/>
          </w:tcPr>
          <w:p w14:paraId="292C0AF5">
            <w:pPr>
              <w:pStyle w:val="7"/>
              <w:spacing w:before="177" w:line="285" w:lineRule="auto"/>
              <w:ind w:left="106" w:right="62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 xml:space="preserve">扣除分值=未及时处置率× </w:t>
            </w:r>
            <w:r>
              <w:rPr>
                <w:spacing w:val="-11"/>
                <w:sz w:val="25"/>
                <w:szCs w:val="25"/>
              </w:rPr>
              <w:t>15。</w:t>
            </w:r>
          </w:p>
        </w:tc>
        <w:tc>
          <w:tcPr>
            <w:tcW w:w="1904" w:type="dxa"/>
            <w:vAlign w:val="top"/>
          </w:tcPr>
          <w:p w14:paraId="13209D36">
            <w:pPr>
              <w:spacing w:line="283" w:lineRule="auto"/>
              <w:rPr>
                <w:rFonts w:ascii="Arial"/>
                <w:sz w:val="21"/>
              </w:rPr>
            </w:pPr>
          </w:p>
          <w:p w14:paraId="72C09D63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7E1B7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5777CCF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6C385570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5FE48A61">
            <w:pPr>
              <w:pStyle w:val="7"/>
              <w:spacing w:before="178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违法处罚情况</w:t>
            </w:r>
          </w:p>
          <w:p w14:paraId="6CC5D1F2">
            <w:pPr>
              <w:pStyle w:val="7"/>
              <w:spacing w:before="22" w:line="220" w:lineRule="auto"/>
              <w:ind w:left="721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5分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74EF56BC">
            <w:pPr>
              <w:pStyle w:val="7"/>
              <w:spacing w:before="307" w:line="219" w:lineRule="auto"/>
              <w:ind w:left="153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单车企业违法违规情况。</w:t>
            </w:r>
          </w:p>
        </w:tc>
        <w:tc>
          <w:tcPr>
            <w:tcW w:w="3108" w:type="dxa"/>
            <w:vAlign w:val="top"/>
          </w:tcPr>
          <w:p w14:paraId="36463816">
            <w:pPr>
              <w:pStyle w:val="7"/>
              <w:spacing w:before="145" w:line="256" w:lineRule="auto"/>
              <w:ind w:left="116" w:right="29" w:hanging="7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依据单车企业的处罚量在总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量中占比扣分。</w:t>
            </w:r>
          </w:p>
        </w:tc>
        <w:tc>
          <w:tcPr>
            <w:tcW w:w="1904" w:type="dxa"/>
            <w:vAlign w:val="top"/>
          </w:tcPr>
          <w:p w14:paraId="10A719CA">
            <w:pPr>
              <w:pStyle w:val="7"/>
              <w:spacing w:before="307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4F27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59F15483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39F61BC3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7A1EAC48">
            <w:pPr>
              <w:pStyle w:val="7"/>
              <w:spacing w:before="218" w:line="219" w:lineRule="auto"/>
              <w:ind w:left="3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日常在岗运维人数</w:t>
            </w:r>
          </w:p>
          <w:p w14:paraId="0C9EFAF2">
            <w:pPr>
              <w:pStyle w:val="7"/>
              <w:spacing w:before="53" w:line="220" w:lineRule="auto"/>
              <w:ind w:left="721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5分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186A60B1">
            <w:pPr>
              <w:pStyle w:val="7"/>
              <w:spacing w:before="67" w:line="217" w:lineRule="auto"/>
              <w:ind w:left="83" w:right="9" w:hanging="59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是否根据单车投放数量配备不</w:t>
            </w:r>
            <w:r>
              <w:rPr>
                <w:sz w:val="25"/>
                <w:szCs w:val="25"/>
              </w:rPr>
              <w:t xml:space="preserve"> 少于5‰的日常在岗路面运营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维护人员。</w:t>
            </w:r>
          </w:p>
        </w:tc>
        <w:tc>
          <w:tcPr>
            <w:tcW w:w="3108" w:type="dxa"/>
            <w:vAlign w:val="top"/>
          </w:tcPr>
          <w:p w14:paraId="4AD9521D">
            <w:pPr>
              <w:pStyle w:val="7"/>
              <w:spacing w:before="198" w:line="219" w:lineRule="auto"/>
              <w:ind w:left="117"/>
              <w:rPr>
                <w:sz w:val="25"/>
                <w:szCs w:val="25"/>
              </w:rPr>
            </w:pPr>
            <w:r>
              <w:rPr>
                <w:spacing w:val="20"/>
                <w:sz w:val="25"/>
                <w:szCs w:val="25"/>
              </w:rPr>
              <w:t>达标得满分；</w:t>
            </w:r>
          </w:p>
          <w:p w14:paraId="3A702A23">
            <w:pPr>
              <w:pStyle w:val="7"/>
              <w:spacing w:before="33" w:line="219" w:lineRule="auto"/>
              <w:ind w:left="11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未达标，不得分。</w:t>
            </w:r>
          </w:p>
        </w:tc>
        <w:tc>
          <w:tcPr>
            <w:tcW w:w="1904" w:type="dxa"/>
            <w:vAlign w:val="top"/>
          </w:tcPr>
          <w:p w14:paraId="0FE4F014">
            <w:pPr>
              <w:pStyle w:val="7"/>
              <w:spacing w:before="189" w:line="220" w:lineRule="auto"/>
              <w:ind w:left="699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各区</w:t>
            </w:r>
          </w:p>
          <w:p w14:paraId="2B6B76F0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786A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C51910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7FAD81AD">
            <w:pPr>
              <w:pStyle w:val="7"/>
              <w:spacing w:before="277" w:line="218" w:lineRule="auto"/>
              <w:ind w:left="28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群众评价</w:t>
            </w:r>
          </w:p>
          <w:p w14:paraId="192C5656">
            <w:pPr>
              <w:pStyle w:val="7"/>
              <w:spacing w:before="57" w:line="220" w:lineRule="auto"/>
              <w:ind w:left="400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088" w:type="dxa"/>
            <w:vAlign w:val="top"/>
          </w:tcPr>
          <w:p w14:paraId="048382D9">
            <w:pPr>
              <w:pStyle w:val="7"/>
              <w:spacing w:before="79" w:line="219" w:lineRule="auto"/>
              <w:ind w:left="3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群众对共享单车秩</w:t>
            </w:r>
          </w:p>
          <w:p w14:paraId="7639E6B4">
            <w:pPr>
              <w:pStyle w:val="7"/>
              <w:spacing w:before="74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序的投诉情况</w:t>
            </w:r>
          </w:p>
          <w:p w14:paraId="687AE493">
            <w:pPr>
              <w:pStyle w:val="7"/>
              <w:spacing w:before="52" w:line="194" w:lineRule="auto"/>
              <w:ind w:left="721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5分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307" w:type="dxa"/>
            <w:vAlign w:val="top"/>
          </w:tcPr>
          <w:p w14:paraId="4A90DB70">
            <w:pPr>
              <w:pStyle w:val="7"/>
              <w:spacing w:before="108" w:line="235" w:lineRule="auto"/>
              <w:ind w:left="113" w:right="28" w:hanging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统计数据来源为12345市民热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线等。</w:t>
            </w:r>
            <w:r>
              <w:rPr>
                <w:rFonts w:hint="eastAsia"/>
                <w:spacing w:val="2"/>
                <w:sz w:val="25"/>
                <w:szCs w:val="25"/>
                <w:lang w:eastAsia="zh-CN"/>
              </w:rPr>
              <w:t>（</w:t>
            </w:r>
            <w:r>
              <w:rPr>
                <w:spacing w:val="2"/>
                <w:sz w:val="25"/>
                <w:szCs w:val="25"/>
              </w:rPr>
              <w:t xml:space="preserve">恶意投诉经核实后， </w:t>
            </w:r>
            <w:r>
              <w:rPr>
                <w:spacing w:val="12"/>
                <w:sz w:val="25"/>
                <w:szCs w:val="25"/>
              </w:rPr>
              <w:t>不计入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108" w:type="dxa"/>
            <w:vAlign w:val="top"/>
          </w:tcPr>
          <w:p w14:paraId="6115BE12">
            <w:pPr>
              <w:pStyle w:val="7"/>
              <w:spacing w:before="239" w:line="284" w:lineRule="auto"/>
              <w:ind w:left="126" w:right="29" w:hanging="8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依据单车企业的投诉量在总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量中占比扣分。</w:t>
            </w:r>
          </w:p>
        </w:tc>
        <w:tc>
          <w:tcPr>
            <w:tcW w:w="1904" w:type="dxa"/>
            <w:vAlign w:val="top"/>
          </w:tcPr>
          <w:p w14:paraId="7F416CF2">
            <w:pPr>
              <w:spacing w:line="336" w:lineRule="auto"/>
              <w:rPr>
                <w:rFonts w:ascii="Arial"/>
                <w:sz w:val="21"/>
              </w:rPr>
            </w:pPr>
          </w:p>
          <w:p w14:paraId="3F77BD89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</w:tbl>
    <w:tbl>
      <w:tblPr>
        <w:tblStyle w:val="6"/>
        <w:tblpPr w:leftFromText="180" w:rightFromText="180" w:vertAnchor="text" w:horzAnchor="page" w:tblpX="1751" w:tblpY="15"/>
        <w:tblOverlap w:val="never"/>
        <w:tblW w:w="13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579"/>
        <w:gridCol w:w="2098"/>
        <w:gridCol w:w="3298"/>
        <w:gridCol w:w="3108"/>
        <w:gridCol w:w="1903"/>
      </w:tblGrid>
      <w:tr w14:paraId="6758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54" w:type="dxa"/>
            <w:vAlign w:val="top"/>
          </w:tcPr>
          <w:p w14:paraId="2DEDA284">
            <w:pPr>
              <w:pStyle w:val="7"/>
              <w:spacing w:before="173" w:line="218" w:lineRule="auto"/>
              <w:ind w:left="21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评估类别</w:t>
            </w:r>
          </w:p>
        </w:tc>
        <w:tc>
          <w:tcPr>
            <w:tcW w:w="1579" w:type="dxa"/>
            <w:vAlign w:val="top"/>
          </w:tcPr>
          <w:p w14:paraId="18803A25">
            <w:pPr>
              <w:pStyle w:val="7"/>
              <w:spacing w:before="173" w:line="218" w:lineRule="auto"/>
              <w:ind w:left="281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评估项目</w:t>
            </w:r>
          </w:p>
        </w:tc>
        <w:tc>
          <w:tcPr>
            <w:tcW w:w="2098" w:type="dxa"/>
            <w:vAlign w:val="top"/>
          </w:tcPr>
          <w:p w14:paraId="7BAC4D03">
            <w:pPr>
              <w:pStyle w:val="7"/>
              <w:spacing w:before="172" w:line="220" w:lineRule="auto"/>
              <w:ind w:left="545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评分分项</w:t>
            </w:r>
          </w:p>
        </w:tc>
        <w:tc>
          <w:tcPr>
            <w:tcW w:w="3298" w:type="dxa"/>
            <w:vAlign w:val="top"/>
          </w:tcPr>
          <w:p w14:paraId="55FC16B1">
            <w:pPr>
              <w:pStyle w:val="7"/>
              <w:spacing w:before="169" w:line="218" w:lineRule="auto"/>
              <w:ind w:left="114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评估内容</w:t>
            </w:r>
          </w:p>
        </w:tc>
        <w:tc>
          <w:tcPr>
            <w:tcW w:w="3108" w:type="dxa"/>
            <w:vAlign w:val="top"/>
          </w:tcPr>
          <w:p w14:paraId="0D7FB457">
            <w:pPr>
              <w:pStyle w:val="7"/>
              <w:spacing w:before="172" w:line="220" w:lineRule="auto"/>
              <w:ind w:left="1049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评分标准</w:t>
            </w:r>
          </w:p>
        </w:tc>
        <w:tc>
          <w:tcPr>
            <w:tcW w:w="1903" w:type="dxa"/>
            <w:vAlign w:val="top"/>
          </w:tcPr>
          <w:p w14:paraId="40CBB822">
            <w:pPr>
              <w:pStyle w:val="7"/>
              <w:spacing w:before="175" w:line="219" w:lineRule="auto"/>
              <w:ind w:left="44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责任单位</w:t>
            </w:r>
          </w:p>
        </w:tc>
      </w:tr>
      <w:tr w14:paraId="5461F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77FAA4C2">
            <w:pPr>
              <w:spacing w:line="265" w:lineRule="auto"/>
              <w:rPr>
                <w:rFonts w:ascii="Arial"/>
                <w:sz w:val="21"/>
              </w:rPr>
            </w:pPr>
          </w:p>
          <w:p w14:paraId="4299A8CD">
            <w:pPr>
              <w:spacing w:line="265" w:lineRule="auto"/>
              <w:rPr>
                <w:rFonts w:ascii="Arial"/>
                <w:sz w:val="21"/>
              </w:rPr>
            </w:pPr>
          </w:p>
          <w:p w14:paraId="308158C1">
            <w:pPr>
              <w:spacing w:line="266" w:lineRule="auto"/>
              <w:rPr>
                <w:rFonts w:ascii="Arial"/>
                <w:sz w:val="21"/>
              </w:rPr>
            </w:pPr>
          </w:p>
          <w:p w14:paraId="0DCDF134">
            <w:pPr>
              <w:spacing w:line="266" w:lineRule="auto"/>
              <w:rPr>
                <w:rFonts w:ascii="Arial"/>
                <w:sz w:val="21"/>
              </w:rPr>
            </w:pPr>
          </w:p>
          <w:p w14:paraId="7FE91303">
            <w:pPr>
              <w:spacing w:line="266" w:lineRule="auto"/>
              <w:rPr>
                <w:rFonts w:ascii="Arial"/>
                <w:sz w:val="21"/>
              </w:rPr>
            </w:pPr>
          </w:p>
          <w:p w14:paraId="1C2B53F7">
            <w:pPr>
              <w:spacing w:line="266" w:lineRule="auto"/>
              <w:rPr>
                <w:rFonts w:ascii="Arial"/>
                <w:sz w:val="21"/>
              </w:rPr>
            </w:pPr>
          </w:p>
          <w:p w14:paraId="2813F5AF">
            <w:pPr>
              <w:spacing w:line="266" w:lineRule="auto"/>
              <w:rPr>
                <w:rFonts w:ascii="Arial"/>
                <w:sz w:val="21"/>
              </w:rPr>
            </w:pPr>
          </w:p>
          <w:p w14:paraId="1A16BB89">
            <w:pPr>
              <w:spacing w:line="266" w:lineRule="auto"/>
              <w:rPr>
                <w:rFonts w:ascii="Arial"/>
                <w:sz w:val="21"/>
              </w:rPr>
            </w:pPr>
          </w:p>
          <w:p w14:paraId="471C431D">
            <w:pPr>
              <w:pStyle w:val="7"/>
              <w:spacing w:before="82" w:line="220" w:lineRule="auto"/>
              <w:ind w:left="21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运营动态</w:t>
            </w:r>
          </w:p>
          <w:p w14:paraId="1DDA52F5">
            <w:pPr>
              <w:pStyle w:val="7"/>
              <w:spacing w:before="49" w:line="218" w:lineRule="auto"/>
              <w:ind w:left="46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评价</w:t>
            </w:r>
          </w:p>
          <w:p w14:paraId="38A3623E">
            <w:pPr>
              <w:pStyle w:val="7"/>
              <w:spacing w:before="37" w:line="220" w:lineRule="auto"/>
              <w:ind w:left="344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90分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579" w:type="dxa"/>
            <w:vAlign w:val="top"/>
          </w:tcPr>
          <w:p w14:paraId="46FF3C51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727146FC">
            <w:pPr>
              <w:pStyle w:val="7"/>
              <w:spacing w:before="70" w:line="219" w:lineRule="auto"/>
              <w:ind w:left="41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投诉满意率</w:t>
            </w:r>
          </w:p>
          <w:p w14:paraId="4D2E7393">
            <w:pPr>
              <w:pStyle w:val="7"/>
              <w:spacing w:before="74" w:line="205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5分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298" w:type="dxa"/>
            <w:vAlign w:val="top"/>
          </w:tcPr>
          <w:p w14:paraId="1278F849">
            <w:pPr>
              <w:pStyle w:val="7"/>
              <w:spacing w:before="69"/>
              <w:ind w:left="103" w:right="69" w:hanging="2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统计数据来源为12345市民热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线等满意率情况。</w:t>
            </w:r>
          </w:p>
        </w:tc>
        <w:tc>
          <w:tcPr>
            <w:tcW w:w="3108" w:type="dxa"/>
            <w:vAlign w:val="top"/>
          </w:tcPr>
          <w:p w14:paraId="2D3E2BD4">
            <w:pPr>
              <w:pStyle w:val="7"/>
              <w:spacing w:before="60" w:line="243" w:lineRule="auto"/>
              <w:ind w:left="106" w:right="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各企业得分=企业投诉满意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率×5。</w:t>
            </w:r>
          </w:p>
        </w:tc>
        <w:tc>
          <w:tcPr>
            <w:tcW w:w="1903" w:type="dxa"/>
            <w:vAlign w:val="top"/>
          </w:tcPr>
          <w:p w14:paraId="35ADB587">
            <w:pPr>
              <w:rPr>
                <w:rFonts w:ascii="Arial"/>
                <w:sz w:val="21"/>
              </w:rPr>
            </w:pPr>
          </w:p>
        </w:tc>
      </w:tr>
      <w:tr w14:paraId="57B75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428D15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1EA9B1A4">
            <w:pPr>
              <w:spacing w:line="270" w:lineRule="auto"/>
              <w:rPr>
                <w:rFonts w:ascii="Arial"/>
                <w:sz w:val="21"/>
              </w:rPr>
            </w:pPr>
          </w:p>
          <w:p w14:paraId="57534A60">
            <w:pPr>
              <w:spacing w:line="270" w:lineRule="auto"/>
              <w:rPr>
                <w:rFonts w:ascii="Arial"/>
                <w:sz w:val="21"/>
              </w:rPr>
            </w:pPr>
          </w:p>
          <w:p w14:paraId="6818C25B">
            <w:pPr>
              <w:spacing w:line="270" w:lineRule="auto"/>
              <w:rPr>
                <w:rFonts w:ascii="Arial"/>
                <w:sz w:val="21"/>
              </w:rPr>
            </w:pPr>
          </w:p>
          <w:p w14:paraId="43DFB71E">
            <w:pPr>
              <w:spacing w:line="270" w:lineRule="auto"/>
              <w:rPr>
                <w:rFonts w:ascii="Arial"/>
                <w:sz w:val="21"/>
              </w:rPr>
            </w:pPr>
          </w:p>
          <w:p w14:paraId="1B004E17">
            <w:pPr>
              <w:spacing w:line="270" w:lineRule="auto"/>
              <w:rPr>
                <w:rFonts w:ascii="Arial"/>
                <w:sz w:val="21"/>
              </w:rPr>
            </w:pPr>
          </w:p>
          <w:p w14:paraId="64C71F05">
            <w:pPr>
              <w:spacing w:line="270" w:lineRule="auto"/>
              <w:rPr>
                <w:rFonts w:ascii="Arial"/>
                <w:sz w:val="21"/>
              </w:rPr>
            </w:pPr>
          </w:p>
          <w:p w14:paraId="020D01E3">
            <w:pPr>
              <w:pStyle w:val="7"/>
              <w:spacing w:before="81" w:line="219" w:lineRule="auto"/>
              <w:ind w:left="28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交管处置</w:t>
            </w:r>
          </w:p>
          <w:p w14:paraId="74953BDC">
            <w:pPr>
              <w:pStyle w:val="7"/>
              <w:spacing w:before="44" w:line="220" w:lineRule="auto"/>
              <w:ind w:left="401"/>
              <w:rPr>
                <w:sz w:val="25"/>
                <w:szCs w:val="25"/>
              </w:rPr>
            </w:pP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（</w:t>
            </w:r>
            <w:r>
              <w:rPr>
                <w:spacing w:val="10"/>
                <w:sz w:val="25"/>
                <w:szCs w:val="25"/>
              </w:rPr>
              <w:t>10分</w:t>
            </w:r>
            <w:r>
              <w:rPr>
                <w:rFonts w:hint="eastAsia"/>
                <w:spacing w:val="10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098" w:type="dxa"/>
            <w:vAlign w:val="top"/>
          </w:tcPr>
          <w:p w14:paraId="180F7A59">
            <w:pPr>
              <w:spacing w:line="291" w:lineRule="auto"/>
              <w:rPr>
                <w:rFonts w:ascii="Arial"/>
                <w:sz w:val="21"/>
              </w:rPr>
            </w:pPr>
          </w:p>
          <w:p w14:paraId="221B7493">
            <w:pPr>
              <w:spacing w:line="291" w:lineRule="auto"/>
              <w:rPr>
                <w:rFonts w:ascii="Arial"/>
                <w:sz w:val="21"/>
              </w:rPr>
            </w:pPr>
          </w:p>
          <w:p w14:paraId="65C53A8D">
            <w:pPr>
              <w:spacing w:line="291" w:lineRule="auto"/>
              <w:rPr>
                <w:rFonts w:ascii="Arial"/>
                <w:sz w:val="21"/>
              </w:rPr>
            </w:pPr>
          </w:p>
          <w:p w14:paraId="4D4909CF">
            <w:pPr>
              <w:pStyle w:val="7"/>
              <w:spacing w:before="81" w:line="219" w:lineRule="auto"/>
              <w:ind w:left="29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常态联络机制</w:t>
            </w:r>
          </w:p>
          <w:p w14:paraId="0B49D1CF">
            <w:pPr>
              <w:pStyle w:val="7"/>
              <w:spacing w:before="65" w:line="220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2分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298" w:type="dxa"/>
            <w:vAlign w:val="top"/>
          </w:tcPr>
          <w:p w14:paraId="637C9F52">
            <w:pPr>
              <w:pStyle w:val="7"/>
              <w:spacing w:before="51" w:line="219" w:lineRule="auto"/>
              <w:ind w:left="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各企业须根据企业投放的实际</w:t>
            </w:r>
          </w:p>
          <w:p w14:paraId="497F9F03">
            <w:pPr>
              <w:pStyle w:val="7"/>
              <w:spacing w:before="61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情况，以武汉行政辖区为范围</w:t>
            </w:r>
          </w:p>
          <w:p w14:paraId="1C826374">
            <w:pPr>
              <w:pStyle w:val="7"/>
              <w:spacing w:before="85" w:line="219" w:lineRule="auto"/>
              <w:ind w:left="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设置区域运维负责人，并以街</w:t>
            </w:r>
          </w:p>
          <w:p w14:paraId="7882C32D">
            <w:pPr>
              <w:pStyle w:val="7"/>
              <w:spacing w:before="31" w:line="219" w:lineRule="auto"/>
              <w:ind w:left="1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道为范围对应提供运维车辆牌</w:t>
            </w:r>
          </w:p>
          <w:p w14:paraId="7338CE8D">
            <w:pPr>
              <w:pStyle w:val="7"/>
              <w:spacing w:before="75" w:line="219" w:lineRule="auto"/>
              <w:ind w:left="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号、驾驶员及运维人员等相关</w:t>
            </w:r>
          </w:p>
          <w:p w14:paraId="6464F9E5">
            <w:pPr>
              <w:pStyle w:val="7"/>
              <w:spacing w:before="63" w:line="219" w:lineRule="auto"/>
              <w:ind w:left="1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信息向相关部门备案，建立与</w:t>
            </w:r>
          </w:p>
          <w:p w14:paraId="67B32575">
            <w:pPr>
              <w:pStyle w:val="7"/>
              <w:spacing w:before="62" w:line="212" w:lineRule="auto"/>
              <w:ind w:left="20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市区相关部门的联络机制。</w:t>
            </w:r>
          </w:p>
        </w:tc>
        <w:tc>
          <w:tcPr>
            <w:tcW w:w="3108" w:type="dxa"/>
            <w:vAlign w:val="top"/>
          </w:tcPr>
          <w:p w14:paraId="40B5844E">
            <w:pPr>
              <w:pStyle w:val="7"/>
              <w:spacing w:before="231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未按照要求设置运维区域负</w:t>
            </w:r>
          </w:p>
          <w:p w14:paraId="1BBFCE43">
            <w:pPr>
              <w:pStyle w:val="7"/>
              <w:spacing w:before="61" w:line="219" w:lineRule="auto"/>
              <w:ind w:left="17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责人或提供相应运维信息</w:t>
            </w:r>
          </w:p>
          <w:p w14:paraId="3E1D8EA8">
            <w:pPr>
              <w:pStyle w:val="7"/>
              <w:spacing w:before="73" w:line="219" w:lineRule="auto"/>
              <w:ind w:left="4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的，不得分。提供运维车辆</w:t>
            </w:r>
          </w:p>
          <w:p w14:paraId="42E50C6B">
            <w:pPr>
              <w:pStyle w:val="7"/>
              <w:spacing w:before="65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牌号、驾驶及运维人员等相</w:t>
            </w:r>
          </w:p>
          <w:p w14:paraId="0DE6EF61">
            <w:pPr>
              <w:pStyle w:val="7"/>
              <w:spacing w:before="43" w:line="219" w:lineRule="auto"/>
              <w:ind w:left="4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关信息不全的按照企业投放</w:t>
            </w:r>
          </w:p>
          <w:p w14:paraId="69734ED1">
            <w:pPr>
              <w:pStyle w:val="7"/>
              <w:spacing w:before="91" w:line="219" w:lineRule="auto"/>
              <w:ind w:left="23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的行政辖区等比例扣减。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14B2142D">
            <w:pPr>
              <w:spacing w:line="251" w:lineRule="auto"/>
              <w:rPr>
                <w:rFonts w:ascii="Arial"/>
                <w:sz w:val="21"/>
              </w:rPr>
            </w:pPr>
          </w:p>
          <w:p w14:paraId="26A4D458">
            <w:pPr>
              <w:spacing w:line="251" w:lineRule="auto"/>
              <w:rPr>
                <w:rFonts w:ascii="Arial"/>
                <w:sz w:val="21"/>
              </w:rPr>
            </w:pPr>
          </w:p>
          <w:p w14:paraId="1C4F3C47">
            <w:pPr>
              <w:spacing w:line="251" w:lineRule="auto"/>
              <w:rPr>
                <w:rFonts w:ascii="Arial"/>
                <w:sz w:val="21"/>
              </w:rPr>
            </w:pPr>
          </w:p>
          <w:p w14:paraId="55380A39">
            <w:pPr>
              <w:spacing w:line="251" w:lineRule="auto"/>
              <w:rPr>
                <w:rFonts w:ascii="Arial"/>
                <w:sz w:val="21"/>
              </w:rPr>
            </w:pPr>
          </w:p>
          <w:p w14:paraId="342BFD2B">
            <w:pPr>
              <w:spacing w:line="251" w:lineRule="auto"/>
              <w:rPr>
                <w:rFonts w:ascii="Arial"/>
                <w:sz w:val="21"/>
              </w:rPr>
            </w:pPr>
          </w:p>
          <w:p w14:paraId="3BE3462E">
            <w:pPr>
              <w:spacing w:line="252" w:lineRule="auto"/>
              <w:rPr>
                <w:rFonts w:ascii="Arial"/>
                <w:sz w:val="21"/>
              </w:rPr>
            </w:pPr>
          </w:p>
          <w:p w14:paraId="48F27FC6">
            <w:pPr>
              <w:spacing w:line="252" w:lineRule="auto"/>
              <w:rPr>
                <w:rFonts w:ascii="Arial"/>
                <w:sz w:val="21"/>
              </w:rPr>
            </w:pPr>
          </w:p>
          <w:p w14:paraId="51A72200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市公安交管局</w:t>
            </w:r>
          </w:p>
        </w:tc>
      </w:tr>
      <w:tr w14:paraId="2DC90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C5B5558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5444EF67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58ACD7D3">
            <w:pPr>
              <w:spacing w:line="349" w:lineRule="auto"/>
              <w:rPr>
                <w:rFonts w:ascii="Arial"/>
                <w:sz w:val="21"/>
              </w:rPr>
            </w:pPr>
          </w:p>
          <w:p w14:paraId="4827E2F1">
            <w:pPr>
              <w:pStyle w:val="7"/>
              <w:spacing w:before="81" w:line="219" w:lineRule="auto"/>
              <w:ind w:left="29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问题响应机制</w:t>
            </w:r>
          </w:p>
          <w:p w14:paraId="08112E01">
            <w:pPr>
              <w:pStyle w:val="7"/>
              <w:spacing w:before="65" w:line="220" w:lineRule="auto"/>
              <w:ind w:left="722"/>
              <w:rPr>
                <w:sz w:val="25"/>
                <w:szCs w:val="25"/>
              </w:rPr>
            </w:pP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（</w:t>
            </w:r>
            <w:r>
              <w:rPr>
                <w:spacing w:val="14"/>
                <w:sz w:val="25"/>
                <w:szCs w:val="25"/>
              </w:rPr>
              <w:t>8分</w:t>
            </w:r>
            <w:r>
              <w:rPr>
                <w:rFonts w:hint="eastAsia"/>
                <w:spacing w:val="1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298" w:type="dxa"/>
            <w:vAlign w:val="top"/>
          </w:tcPr>
          <w:p w14:paraId="6722CC67">
            <w:pPr>
              <w:pStyle w:val="7"/>
              <w:spacing w:before="63" w:line="250" w:lineRule="auto"/>
              <w:ind w:left="14" w:firstLine="126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各企业及时处置各类交通秩</w:t>
            </w:r>
            <w:r>
              <w:rPr>
                <w:spacing w:val="1"/>
                <w:sz w:val="25"/>
                <w:szCs w:val="25"/>
              </w:rPr>
              <w:t xml:space="preserve">  序、交通事故及相关节假日、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大型活动期间的车辆维护等问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30"/>
                <w:sz w:val="25"/>
                <w:szCs w:val="25"/>
              </w:rPr>
              <w:t>题。</w:t>
            </w:r>
          </w:p>
        </w:tc>
        <w:tc>
          <w:tcPr>
            <w:tcW w:w="3108" w:type="dxa"/>
            <w:vAlign w:val="top"/>
          </w:tcPr>
          <w:p w14:paraId="22524050">
            <w:pPr>
              <w:pStyle w:val="7"/>
              <w:spacing w:before="64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市区管理部门反映交通秩序</w:t>
            </w:r>
          </w:p>
          <w:p w14:paraId="1A9EC613">
            <w:pPr>
              <w:pStyle w:val="7"/>
              <w:spacing w:before="83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及交通事故问题，企业未按</w:t>
            </w:r>
          </w:p>
          <w:p w14:paraId="606E128E">
            <w:pPr>
              <w:pStyle w:val="7"/>
              <w:spacing w:before="53" w:line="219" w:lineRule="auto"/>
              <w:ind w:left="4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照要求相应并处理的，每一</w:t>
            </w:r>
          </w:p>
          <w:p w14:paraId="34FCAE06">
            <w:pPr>
              <w:pStyle w:val="7"/>
              <w:spacing w:before="23" w:line="219" w:lineRule="auto"/>
              <w:ind w:left="17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事件扣0.5分，扣完为止。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0D28E755">
            <w:pPr>
              <w:rPr>
                <w:rFonts w:ascii="Arial"/>
                <w:sz w:val="21"/>
              </w:rPr>
            </w:pPr>
          </w:p>
        </w:tc>
      </w:tr>
      <w:tr w14:paraId="113DF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9090FBC">
            <w:pPr>
              <w:spacing w:line="373" w:lineRule="auto"/>
              <w:rPr>
                <w:rFonts w:ascii="Arial"/>
                <w:sz w:val="21"/>
              </w:rPr>
            </w:pPr>
          </w:p>
          <w:p w14:paraId="3EA6578A">
            <w:pPr>
              <w:pStyle w:val="7"/>
              <w:spacing w:before="81" w:line="220" w:lineRule="auto"/>
              <w:ind w:left="215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加分项目</w:t>
            </w:r>
          </w:p>
          <w:p w14:paraId="1AB89816">
            <w:pPr>
              <w:pStyle w:val="7"/>
              <w:spacing w:before="62" w:line="220" w:lineRule="auto"/>
              <w:ind w:left="405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2分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677" w:type="dxa"/>
            <w:gridSpan w:val="2"/>
            <w:vAlign w:val="top"/>
          </w:tcPr>
          <w:p w14:paraId="7AC6D88D">
            <w:pPr>
              <w:pStyle w:val="7"/>
              <w:spacing w:before="244" w:line="219" w:lineRule="auto"/>
              <w:ind w:left="81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正面宣传</w:t>
            </w:r>
            <w:r>
              <w:rPr>
                <w:rFonts w:hint="eastAsia"/>
                <w:spacing w:val="7"/>
                <w:sz w:val="25"/>
                <w:szCs w:val="25"/>
                <w:lang w:eastAsia="zh-CN"/>
              </w:rPr>
              <w:t>（</w:t>
            </w:r>
            <w:r>
              <w:rPr>
                <w:spacing w:val="7"/>
                <w:sz w:val="25"/>
                <w:szCs w:val="25"/>
              </w:rPr>
              <w:t>1分</w:t>
            </w:r>
            <w:r>
              <w:rPr>
                <w:rFonts w:hint="eastAsia"/>
                <w:spacing w:val="7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298" w:type="dxa"/>
            <w:vAlign w:val="top"/>
          </w:tcPr>
          <w:p w14:paraId="6C6B62BA">
            <w:pPr>
              <w:pStyle w:val="7"/>
              <w:spacing w:before="67" w:line="237" w:lineRule="auto"/>
              <w:ind w:left="94" w:right="7" w:hanging="8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受到武汉市级以上表扬、肯定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性批示、正面宣传报道。</w:t>
            </w:r>
          </w:p>
        </w:tc>
        <w:tc>
          <w:tcPr>
            <w:tcW w:w="3108" w:type="dxa"/>
            <w:vMerge w:val="restart"/>
            <w:tcBorders>
              <w:bottom w:val="nil"/>
            </w:tcBorders>
            <w:vAlign w:val="top"/>
          </w:tcPr>
          <w:p w14:paraId="22995DF6">
            <w:pPr>
              <w:spacing w:line="362" w:lineRule="auto"/>
              <w:rPr>
                <w:rFonts w:ascii="Arial"/>
                <w:sz w:val="21"/>
              </w:rPr>
            </w:pPr>
          </w:p>
          <w:p w14:paraId="098E10F9">
            <w:pPr>
              <w:pStyle w:val="7"/>
              <w:spacing w:before="82" w:line="219" w:lineRule="auto"/>
              <w:ind w:left="17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每次加1分，合计最高加2</w:t>
            </w:r>
          </w:p>
          <w:p w14:paraId="01EAC2E6">
            <w:pPr>
              <w:pStyle w:val="7"/>
              <w:spacing w:before="54" w:line="220" w:lineRule="auto"/>
              <w:ind w:left="135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分。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7A1B81B5">
            <w:pPr>
              <w:spacing w:line="261" w:lineRule="auto"/>
              <w:rPr>
                <w:rFonts w:ascii="Arial"/>
                <w:sz w:val="21"/>
              </w:rPr>
            </w:pPr>
          </w:p>
          <w:p w14:paraId="0FB44842">
            <w:pPr>
              <w:spacing w:line="261" w:lineRule="auto"/>
              <w:rPr>
                <w:rFonts w:ascii="Arial"/>
                <w:sz w:val="21"/>
              </w:rPr>
            </w:pPr>
          </w:p>
          <w:p w14:paraId="7024B1A6">
            <w:pPr>
              <w:pStyle w:val="7"/>
              <w:spacing w:before="81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52D2D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23FFE34">
            <w:pPr>
              <w:rPr>
                <w:rFonts w:ascii="Arial"/>
                <w:sz w:val="21"/>
              </w:rPr>
            </w:pPr>
          </w:p>
        </w:tc>
        <w:tc>
          <w:tcPr>
            <w:tcW w:w="3677" w:type="dxa"/>
            <w:gridSpan w:val="2"/>
            <w:vAlign w:val="top"/>
          </w:tcPr>
          <w:p w14:paraId="7F6D303A">
            <w:pPr>
              <w:pStyle w:val="7"/>
              <w:spacing w:before="248" w:line="220" w:lineRule="auto"/>
              <w:ind w:left="81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公益活动</w:t>
            </w:r>
            <w:r>
              <w:rPr>
                <w:rFonts w:hint="eastAsia"/>
                <w:spacing w:val="7"/>
                <w:sz w:val="25"/>
                <w:szCs w:val="25"/>
                <w:lang w:eastAsia="zh-CN"/>
              </w:rPr>
              <w:t>（</w:t>
            </w:r>
            <w:r>
              <w:rPr>
                <w:spacing w:val="7"/>
                <w:sz w:val="25"/>
                <w:szCs w:val="25"/>
              </w:rPr>
              <w:t>1分</w:t>
            </w:r>
            <w:r>
              <w:rPr>
                <w:rFonts w:hint="eastAsia"/>
                <w:spacing w:val="7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298" w:type="dxa"/>
            <w:vAlign w:val="top"/>
          </w:tcPr>
          <w:p w14:paraId="3E04ADAE">
            <w:pPr>
              <w:pStyle w:val="7"/>
              <w:spacing w:before="86" w:line="230" w:lineRule="auto"/>
              <w:ind w:left="204" w:right="33" w:hanging="190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通过公益活动、开展科技管理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创新等履行企业社会责任。</w:t>
            </w:r>
          </w:p>
        </w:tc>
        <w:tc>
          <w:tcPr>
            <w:tcW w:w="3108" w:type="dxa"/>
            <w:vMerge w:val="continue"/>
            <w:tcBorders>
              <w:top w:val="nil"/>
            </w:tcBorders>
            <w:vAlign w:val="top"/>
          </w:tcPr>
          <w:p w14:paraId="48999188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2092B765">
            <w:pPr>
              <w:rPr>
                <w:rFonts w:ascii="Arial"/>
                <w:sz w:val="21"/>
              </w:rPr>
            </w:pPr>
          </w:p>
        </w:tc>
      </w:tr>
      <w:tr w14:paraId="08503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598534D4">
            <w:pPr>
              <w:spacing w:line="365" w:lineRule="auto"/>
              <w:rPr>
                <w:rFonts w:ascii="Arial"/>
                <w:sz w:val="21"/>
              </w:rPr>
            </w:pPr>
          </w:p>
          <w:p w14:paraId="7BA072B7">
            <w:pPr>
              <w:pStyle w:val="7"/>
              <w:spacing w:before="81" w:line="220" w:lineRule="auto"/>
              <w:ind w:left="215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减分项目</w:t>
            </w:r>
          </w:p>
          <w:p w14:paraId="602D59F4">
            <w:pPr>
              <w:pStyle w:val="7"/>
              <w:spacing w:before="52" w:line="220" w:lineRule="auto"/>
              <w:ind w:left="405"/>
              <w:rPr>
                <w:sz w:val="25"/>
                <w:szCs w:val="25"/>
              </w:rPr>
            </w:pP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（</w:t>
            </w:r>
            <w:r>
              <w:rPr>
                <w:spacing w:val="12"/>
                <w:sz w:val="25"/>
                <w:szCs w:val="25"/>
              </w:rPr>
              <w:t>5分</w:t>
            </w:r>
            <w:r>
              <w:rPr>
                <w:rFonts w:hint="eastAsia"/>
                <w:spacing w:val="12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6975" w:type="dxa"/>
            <w:gridSpan w:val="3"/>
            <w:vAlign w:val="top"/>
          </w:tcPr>
          <w:p w14:paraId="5D640D4F">
            <w:pPr>
              <w:pStyle w:val="7"/>
              <w:spacing w:before="246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出现负面信息或舆情、受到区级以上政府部门通报批评。</w:t>
            </w:r>
            <w:r>
              <w:rPr>
                <w:rFonts w:hint="eastAsia"/>
                <w:spacing w:val="-1"/>
                <w:sz w:val="25"/>
                <w:szCs w:val="25"/>
                <w:lang w:eastAsia="zh-CN"/>
              </w:rPr>
              <w:t>（</w:t>
            </w:r>
            <w:r>
              <w:rPr>
                <w:spacing w:val="-1"/>
                <w:sz w:val="25"/>
                <w:szCs w:val="25"/>
              </w:rPr>
              <w:t>3分</w:t>
            </w:r>
            <w:r>
              <w:rPr>
                <w:rFonts w:hint="eastAsia"/>
                <w:spacing w:val="-1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3108" w:type="dxa"/>
            <w:vAlign w:val="top"/>
          </w:tcPr>
          <w:p w14:paraId="4554533C">
            <w:pPr>
              <w:pStyle w:val="7"/>
              <w:spacing w:before="77" w:line="233" w:lineRule="auto"/>
              <w:ind w:left="126" w:right="102" w:hanging="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每次减1分，扣完本项分值 </w:t>
            </w:r>
            <w:r>
              <w:rPr>
                <w:spacing w:val="-2"/>
                <w:sz w:val="25"/>
                <w:szCs w:val="25"/>
              </w:rPr>
              <w:t>为止。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45D3CBDA">
            <w:pPr>
              <w:spacing w:line="261" w:lineRule="auto"/>
              <w:rPr>
                <w:rFonts w:ascii="Arial"/>
                <w:sz w:val="21"/>
              </w:rPr>
            </w:pPr>
          </w:p>
          <w:p w14:paraId="442602EB">
            <w:pPr>
              <w:spacing w:line="262" w:lineRule="auto"/>
              <w:rPr>
                <w:rFonts w:ascii="Arial"/>
                <w:sz w:val="21"/>
              </w:rPr>
            </w:pPr>
          </w:p>
          <w:p w14:paraId="3AD50432">
            <w:pPr>
              <w:pStyle w:val="7"/>
              <w:spacing w:before="82" w:line="219" w:lineRule="auto"/>
              <w:ind w:left="19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市城管执法委</w:t>
            </w:r>
          </w:p>
        </w:tc>
      </w:tr>
      <w:tr w14:paraId="5BF51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56CFC5F7">
            <w:pPr>
              <w:rPr>
                <w:rFonts w:ascii="Arial"/>
                <w:sz w:val="21"/>
              </w:rPr>
            </w:pPr>
          </w:p>
        </w:tc>
        <w:tc>
          <w:tcPr>
            <w:tcW w:w="6975" w:type="dxa"/>
            <w:gridSpan w:val="3"/>
            <w:vAlign w:val="top"/>
          </w:tcPr>
          <w:p w14:paraId="45AFAFF0">
            <w:pPr>
              <w:pStyle w:val="7"/>
              <w:spacing w:before="237" w:line="219" w:lineRule="auto"/>
              <w:ind w:left="10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受到市级以上媒体负面报道。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（</w:t>
            </w:r>
            <w:r>
              <w:rPr>
                <w:spacing w:val="3"/>
                <w:sz w:val="25"/>
                <w:szCs w:val="25"/>
              </w:rPr>
              <w:t>2分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3108" w:type="dxa"/>
            <w:vAlign w:val="top"/>
          </w:tcPr>
          <w:p w14:paraId="0ABB6886">
            <w:pPr>
              <w:pStyle w:val="7"/>
              <w:spacing w:before="78" w:line="231" w:lineRule="auto"/>
              <w:ind w:left="106" w:right="10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每次减1分，扣完本项分值 </w:t>
            </w:r>
            <w:r>
              <w:rPr>
                <w:spacing w:val="-2"/>
                <w:sz w:val="25"/>
                <w:szCs w:val="25"/>
              </w:rPr>
              <w:t>为止。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3857B6ED">
            <w:pPr>
              <w:rPr>
                <w:rFonts w:ascii="Arial"/>
                <w:sz w:val="21"/>
              </w:rPr>
            </w:pPr>
          </w:p>
        </w:tc>
      </w:tr>
    </w:tbl>
    <w:p w14:paraId="4D4EF03F">
      <w:pPr>
        <w:spacing w:before="231"/>
      </w:pPr>
    </w:p>
    <w:p w14:paraId="77CA3D28">
      <w:pPr>
        <w:pStyle w:val="2"/>
      </w:pPr>
    </w:p>
    <w:sectPr>
      <w:footerReference r:id="rId6" w:type="default"/>
      <w:pgSz w:w="16849" w:h="11911" w:orient="landscape"/>
      <w:pgMar w:top="1417" w:right="1803" w:bottom="1440" w:left="1803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71799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287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7A2D"/>
    <w:rsid w:val="03D05D54"/>
    <w:rsid w:val="05C55124"/>
    <w:rsid w:val="114B3602"/>
    <w:rsid w:val="12541D09"/>
    <w:rsid w:val="15DF7C6E"/>
    <w:rsid w:val="1CBA4E5F"/>
    <w:rsid w:val="2F68691E"/>
    <w:rsid w:val="47EA3F9B"/>
    <w:rsid w:val="500C142C"/>
    <w:rsid w:val="54436F0C"/>
    <w:rsid w:val="5C0A47B4"/>
    <w:rsid w:val="5D02513D"/>
    <w:rsid w:val="657C227E"/>
    <w:rsid w:val="68E32614"/>
    <w:rsid w:val="7A284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862d3847-b25c-46f8-b6f9-24eae09fb509</errorID>
      <errorWord>武汉市互联网租赁自行车服务质量评估办法</errorWord>
      <group>L1_AI</group>
      <groupName>深度校对</groupName>
      <ability>L2_AI_Punc</ability>
      <abilityName>标点纠错</abilityName>
      <candidateList>
        <item>《武汉市互联网租赁自行车服务质量评估办法》</item>
      </candidateList>
      <explain/>
      <paraID>70691DA8</paraID>
      <start>28</start>
      <end>47</end>
      <status>ignored</status>
      <modifiedWord/>
      <trackRevisions>false</trackRevisions>
    </reviewItem>
    <reviewItem>
      <errorID>32b943f9-013d-40d6-bece-45e7734ede10</errorID>
      <errorWord>租 赁</errorWord>
      <group>L1_AI</group>
      <groupName>深度校对</groupName>
      <ability>L2_AI_Word</ability>
      <abilityName>字词纠错</abilityName>
      <candidateList>
        <item>租赁</item>
      </candidateList>
      <explain/>
      <paraID>33A99CBA</paraID>
      <start>27</start>
      <end>29</end>
      <status>modified</status>
      <modifiedWord>租赁</modifiedWord>
      <trackRevisions>false</trackRevisions>
    </reviewItem>
    <reviewItem>
      <errorID>ec9424d3-0174-4f0b-a976-290528ba93b4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7349B92B</paraID>
      <start>18</start>
      <end>19</end>
      <status>modified</status>
      <modifiedWord>（</modifiedWord>
      <trackRevisions>false</trackRevisions>
    </reviewItem>
    <reviewItem>
      <errorID>67649ce8-659c-46a7-b861-3da58438b91a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7349B92B</paraID>
      <start>30</start>
      <end>31</end>
      <status>modified</status>
      <modifiedWord>）</modifiedWord>
      <trackRevisions>false</trackRevisions>
    </reviewItem>
    <reviewItem>
      <errorID>1c270d4a-03f3-46b2-b5df-666809ee7e2d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6D99C733</paraID>
      <start>32</start>
      <end>37</end>
      <status>ignored</status>
      <modifiedWord/>
      <trackRevisions>false</trackRevisions>
    </reviewItem>
    <reviewItem>
      <errorID>c190e025-8779-47b5-9b3f-279c8edeb386</errorID>
      <errorWord>交管局 </errorWord>
      <group>L1_AI</group>
      <groupName>深度校对</groupName>
      <ability>L2_AI_Word</ability>
      <abilityName>字词纠错</abilityName>
      <candidateList>
        <item>交通管理局</item>
      </candidateList>
      <explain/>
      <paraID>7125DFCA</paraID>
      <start>23</start>
      <end>27</end>
      <status>ignored</status>
      <modifiedWord/>
      <trackRevisions>false</trackRevisions>
    </reviewItem>
    <reviewItem>
      <errorID>b0f8f03f-b0d8-44b3-8a39-8a0dff715f72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426F87BD</paraID>
      <start>0</start>
      <end>3</end>
      <status>modified</status>
      <modifiedWord>（一）</modifiedWord>
      <trackRevisions>false</trackRevisions>
    </reviewItem>
    <reviewItem>
      <errorID>9edb0610-6674-4e1c-9a86-cebc7fbbf3fd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4341D78E</paraID>
      <start>0</start>
      <end>3</end>
      <status>modified</status>
      <modifiedWord>（二）</modifiedWord>
      <trackRevisions>false</trackRevisions>
    </reviewItem>
    <reviewItem>
      <errorID>61324b54-52e1-4afd-8189-1b7fd6020417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580474B0</paraID>
      <start>0</start>
      <end>3</end>
      <status>modified</status>
      <modifiedWord>（三）</modifiedWord>
      <trackRevisions>false</trackRevisions>
    </reviewItem>
    <reviewItem>
      <errorID>387d61e6-2a33-4951-8272-b071a44c5b0e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1D01A4D9</paraID>
      <start>0</start>
      <end>3</end>
      <status>modified</status>
      <modifiedWord>（四）</modifiedWord>
      <trackRevisions>false</trackRevisions>
    </reviewItem>
    <reviewItem>
      <errorID>7f22c7b6-d70d-4c05-8316-29c51e1d64df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45F2F0A8</paraID>
      <start>47</start>
      <end>48</end>
      <status>modified</status>
      <modifiedWord>（</modifiedWord>
      <trackRevisions>false</trackRevisions>
    </reviewItem>
    <reviewItem>
      <errorID>b537c362-092d-48ec-8d42-545ea1ebc32d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45F2F0A8</paraID>
      <start>51</start>
      <end>52</end>
      <status>modified</status>
      <modifiedWord>）</modifiedWord>
      <trackRevisions>false</trackRevisions>
    </reviewItem>
    <reviewItem>
      <errorID>6d7347af-ee97-4ad9-85cd-bedaa5ac3c02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25768E61</paraID>
      <start>0</start>
      <end>1</end>
      <status>modified</status>
      <modifiedWord>（</modifiedWord>
      <trackRevisions>false</trackRevisions>
    </reviewItem>
    <reviewItem>
      <errorID>5393f945-86cd-4df3-a1b3-90a91c19e321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25768E61</paraID>
      <start>4</start>
      <end>5</end>
      <status>modified</status>
      <modifiedWord>）</modifiedWord>
      <trackRevisions>false</trackRevisions>
    </reviewItem>
    <reviewItem>
      <errorID>9a365344-70e9-4c89-9ef5-9ad057bd0681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327B4244</paraID>
      <start>0</start>
      <end>3</end>
      <status>modified</status>
      <modifiedWord>（二）</modifiedWord>
      <trackRevisions>false</trackRevisions>
    </reviewItem>
    <reviewItem>
      <errorID>95d6510c-2e63-4e6f-8c3d-ce9b274567d3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327B4244</paraID>
      <start>16</start>
      <end>17</end>
      <status>modified</status>
      <modifiedWord>（</modifiedWord>
      <trackRevisions>false</trackRevisions>
    </reviewItem>
    <reviewItem>
      <errorID>7972fcaa-b9b6-4211-9326-c9a451ae5c2d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327B4244</paraID>
      <start>18</start>
      <end>19</end>
      <status>modified</status>
      <modifiedWord>）</modifiedWord>
      <trackRevisions>false</trackRevisions>
    </reviewItem>
    <reviewItem>
      <errorID>5694479e-ef8c-4f10-a03a-a69aa0767a2f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20A8817F</paraID>
      <start>0</start>
      <end>3</end>
      <status>modified</status>
      <modifiedWord>（三）</modifiedWord>
      <trackRevisions>false</trackRevisions>
    </reviewItem>
    <reviewItem>
      <errorID>5c8bc7f4-57a2-4aa0-a4bb-570ec067b555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316AEFBF</paraID>
      <start>21</start>
      <end>22</end>
      <status>modified</status>
      <modifiedWord>（</modifiedWord>
      <trackRevisions>false</trackRevisions>
    </reviewItem>
    <reviewItem>
      <errorID>37cc73c5-ae34-4642-8497-25b66cf0b61d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316AEFBF</paraID>
      <start>71</start>
      <end>72</end>
      <status>modified</status>
      <modifiedWord>）</modifiedWord>
      <trackRevisions>false</trackRevisions>
    </reviewItem>
    <reviewItem>
      <errorID>85a03765-ce1d-4738-b366-9c96d7fdd9ff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4DD0F534</paraID>
      <start>13</start>
      <end>14</end>
      <status>modified</status>
      <modifiedWord>（</modifiedWord>
      <trackRevisions>false</trackRevisions>
    </reviewItem>
    <reviewItem>
      <errorID>b414b45e-6f58-4f20-acd7-7be4e3a6d91a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4DD0F534</paraID>
      <start>41</start>
      <end>42</end>
      <status>modified</status>
      <modifiedWord>）</modifiedWord>
      <trackRevisions>false</trackRevisions>
    </reviewItem>
    <reviewItem>
      <errorID>4fd83bc1-4823-4c63-b7af-34a07289ead2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4DD0F534</paraID>
      <start>47</start>
      <end>48</end>
      <status>modified</status>
      <modifiedWord>（</modifiedWord>
      <trackRevisions>false</trackRevisions>
    </reviewItem>
    <reviewItem>
      <errorID>9a7ac0a6-042a-4cdd-a412-aa082ba3f113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4DD0F534</paraID>
      <start>64</start>
      <end>65</end>
      <status>modified</status>
      <modifiedWord>）</modifiedWord>
      <trackRevisions>false</trackRevisions>
    </reviewItem>
    <reviewItem>
      <errorID>98513882-52e4-41c5-8a6e-159fc186c6c0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4DD0F534</paraID>
      <start>72</start>
      <end>73</end>
      <status>modified</status>
      <modifiedWord>（</modifiedWord>
      <trackRevisions>false</trackRevisions>
    </reviewItem>
    <reviewItem>
      <errorID>c195d389-8c1f-4195-9e88-3a40515df216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4DD0F534</paraID>
      <start>80</start>
      <end>81</end>
      <status>modified</status>
      <modifiedWord>）</modifiedWord>
      <trackRevisions>false</trackRevisions>
    </reviewItem>
    <reviewItem>
      <errorID>ac6003d8-9d6e-430b-9637-9c958ccce0d1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1988138C</paraID>
      <start>0</start>
      <end>3</end>
      <status>modified</status>
      <modifiedWord>（一）</modifiedWord>
      <trackRevisions>false</trackRevisions>
    </reviewItem>
    <reviewItem>
      <errorID>72693ded-b02f-4ca2-8cbd-8c8033d0c7e2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3916AFBD</paraID>
      <start>0</start>
      <end>3</end>
      <status>modified</status>
      <modifiedWord>（二）</modifiedWord>
      <trackRevisions>false</trackRevisions>
    </reviewItem>
    <reviewItem>
      <errorID>217c9b76-d3cb-433c-b6b1-27d389c4419f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677518D6</paraID>
      <start>0</start>
      <end>3</end>
      <status>modified</status>
      <modifiedWord>（三）</modifiedWord>
      <trackRevisions>false</trackRevisions>
    </reviewItem>
    <reviewItem>
      <errorID>c61d447e-7392-44db-9b61-6893327bcacb</errorID>
      <errorWord>如若</errorWord>
      <group>L1_AI</group>
      <groupName>深度校对</groupName>
      <ability>L2_AI_Word</ability>
      <abilityName>字词纠错</abilityName>
      <candidateList>
        <item>若</item>
      </candidateList>
      <explain/>
      <paraID>5FDBDC88</paraID>
      <start>0</start>
      <end>2</end>
      <status>ignored</status>
      <modifiedWord/>
      <trackRevisions>false</trackRevisions>
    </reviewItem>
    <reviewItem>
      <errorID>78d2b3e5-e522-4c6c-a216-d0264ef35964</errorID>
      <errorWord>新 增</errorWord>
      <group>L1_AI</group>
      <groupName>深度校对</groupName>
      <ability>L2_AI_Word</ability>
      <abilityName>字词纠错</abilityName>
      <candidateList>
        <item>新增</item>
      </candidateList>
      <explain/>
      <paraID>5FDBDC88</paraID>
      <start>25</start>
      <end>27</end>
      <status>modified</status>
      <modifiedWord>新增</modifiedWord>
      <trackRevisions>false</trackRevisions>
    </reviewItem>
    <reviewItem>
      <errorID>0c082538-6239-447f-b9ec-11b83109393c</errorID>
      <errorWord>投 放</errorWord>
      <group>L1_AI</group>
      <groupName>深度校对</groupName>
      <ability>L2_AI_Word</ability>
      <abilityName>字词纠错</abilityName>
      <candidateList>
        <item>投放</item>
      </candidateList>
      <explain/>
      <paraID>5FDBDC88</paraID>
      <start>52</start>
      <end>54</end>
      <status>modified</status>
      <modifiedWord>投放</modifiedWord>
      <trackRevisions>false</trackRevisions>
    </reviewItem>
    <reviewItem>
      <errorID>9186d178-329b-42bc-bfbf-58f76395eaf4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5FDBDC88</paraID>
      <start>81</start>
      <end>81</end>
      <status>modified</status>
      <modifiedWord/>
      <trackRevisions>false</trackRevisions>
    </reviewItem>
    <reviewItem>
      <errorID>a6270a03-1422-43f6-b034-d45de63794c7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462A2457</paraID>
      <start>0</start>
      <end>3</end>
      <status>modified</status>
      <modifiedWord>（一）</modifiedWord>
      <trackRevisions>false</trackRevisions>
    </reviewItem>
    <reviewItem>
      <errorID>dfadf0fc-5666-40da-a60a-fae3b4cc721f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462A2457</paraID>
      <start>192</start>
      <end>193</end>
      <status>modified</status>
      <modifiedWord>，</modifiedWord>
      <trackRevisions>false</trackRevisions>
    </reviewItem>
    <reviewItem>
      <errorID>5962d695-8593-4438-9199-9057da624fa6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462A2457</paraID>
      <start>206</start>
      <end>207</end>
      <status>modified</status>
      <modifiedWord>；</modifiedWord>
      <trackRevisions>false</trackRevisions>
    </reviewItem>
    <reviewItem>
      <errorID>91631814-3c27-40cf-a2e4-4c5320c86978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6D475E93</paraID>
      <start>0</start>
      <end>3</end>
      <status>modified</status>
      <modifiedWord>（二）</modifiedWord>
      <trackRevisions>false</trackRevisions>
    </reviewItem>
    <reviewItem>
      <errorID>8c004017-8b63-4e5d-ae64-8df0f4b884ba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6D475E93</paraID>
      <start>31</start>
      <end>32</end>
      <status>modified</status>
      <modifiedWord>（</modifiedWord>
      <trackRevisions>false</trackRevisions>
    </reviewItem>
    <reviewItem>
      <errorID>8470071f-ef6d-40a3-8259-444a4eac92e1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6D475E93</paraID>
      <start>33</start>
      <end>34</end>
      <status>modified</status>
      <modifiedWord>）</modifiedWord>
      <trackRevisions>false</trackRevisions>
    </reviewItem>
    <reviewItem>
      <errorID>f2c83f3a-3795-41fa-80e1-c698e431f704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6184AFAE</paraID>
      <start>0</start>
      <end>3</end>
      <status>modified</status>
      <modifiedWord>（三）</modifiedWord>
      <trackRevisions>false</trackRevisions>
    </reviewItem>
    <reviewItem>
      <errorID>9bdf9aca-e822-4a21-9ecf-032c85d0dda7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A6A84BE</paraID>
      <start>0</start>
      <end>3</end>
      <status>modified</status>
      <modifiedWord>（四）</modifiedWord>
      <trackRevisions>false</trackRevisions>
    </reviewItem>
    <reviewItem>
      <errorID>358dccb0-a743-4f5d-abfb-e7c64cbe2f62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14EC1CC5</paraID>
      <start>0</start>
      <end>3</end>
      <status>modified</status>
      <modifiedWord>（五）</modifiedWord>
      <trackRevisions>false</trackRevisions>
    </reviewItem>
    <reviewItem>
      <errorID>939cdb6e-5d06-4bab-999a-eff58685f599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47448319</paraID>
      <start>0</start>
      <end>3</end>
      <status>modified</status>
      <modifiedWord>（六）</modifiedWord>
      <trackRevisions>false</trackRevisions>
    </reviewItem>
    <reviewItem>
      <errorID>c77f69b0-f5ff-4eb6-96d0-9746c3efdb26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45E58738</paraID>
      <start>0</start>
      <end>3</end>
      <status>modified</status>
      <modifiedWord>（七）</modifiedWord>
      <trackRevisions>false</trackRevisions>
    </reviewItem>
    <reviewItem>
      <errorID>161cd4f5-f33d-46a9-bc4f-c89819d16d08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692FD54D</paraID>
      <start>68</start>
      <end>69</end>
      <status>modified</status>
      <modifiedWord>，</modifiedWord>
      <trackRevisions>false</trackRevisions>
    </reviewItem>
    <reviewItem>
      <errorID>3eaf73ae-da4c-4c7d-876d-8413d5c43b6f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692FD54D</paraID>
      <start>95</start>
      <end>96</end>
      <status>modified</status>
      <modifiedWord>“</modifiedWord>
      <trackRevisions>false</trackRevisions>
    </reviewItem>
    <reviewItem>
      <errorID>f23c8e20-9b5d-4dde-868e-63115c1acb6a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11695C24</paraID>
      <start>22</start>
      <end>22</end>
      <status>modified</status>
      <modifiedWord/>
      <trackRevisions>false</trackRevisions>
    </reviewItem>
    <reviewItem>
      <errorID>539e7225-a4f1-4074-929c-5be510570285</errorID>
      <errorWord>车 辆</errorWord>
      <group>L1_AI</group>
      <groupName>深度校对</groupName>
      <ability>L2_AI_Word</ability>
      <abilityName>字词纠错</abilityName>
      <candidateList>
        <item>车辆</item>
      </candidateList>
      <explain/>
      <paraID>11695C24</paraID>
      <start>25</start>
      <end>27</end>
      <status>modified</status>
      <modifiedWord>车辆</modifiedWord>
      <trackRevisions>false</trackRevisions>
    </reviewItem>
    <reviewItem>
      <errorID>7a0664e0-77fd-4ea0-943c-6cf8e87d30d3</errorID>
      <errorWord>(包括相应的运维力量、停放场地配备等管理及服 务),</errorWord>
      <group>L1_AI</group>
      <groupName>深度校对</groupName>
      <ability>L2_AI_Punc</ability>
      <abilityName>标点纠错</abilityName>
      <candidateList>
        <item>（包括相应的运维力量、停放场地配备等管理及服务）。</item>
      </candidateList>
      <explain/>
      <paraID>11695C24</paraID>
      <start>31</start>
      <end>56</end>
      <status>modified</status>
      <modifiedWord>（包括相应的运维力量、停放场地配备等管理及服务）。</modifiedWord>
      <trackRevisions>false</trackRevisions>
    </reviewItem>
    <reviewItem>
      <errorID>edc3736b-ecc8-444d-a66e-6cd81d60d3f4</errorID>
      <errorWord>周 期内</errorWord>
      <group>L1_AI</group>
      <groupName>深度校对</groupName>
      <ability>L2_AI_Word</ability>
      <abilityName>字词纠错</abilityName>
      <candidateList>
        <item>周期内</item>
      </candidateList>
      <explain/>
      <paraID>11695C24</paraID>
      <start>80</start>
      <end>83</end>
      <status>modified</status>
      <modifiedWord>周期内</modifiedWord>
      <trackRevisions>false</trackRevisions>
    </reviewItem>
    <reviewItem>
      <errorID>e08a10b5-0d8d-4ee7-a93b-e25456f827d0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28E07FC7</paraID>
      <start>10</start>
      <end>10</end>
      <status>modified</status>
      <modifiedWord/>
      <trackRevisions>false</trackRevisions>
    </reviewItem>
    <reviewItem>
      <errorID>a96f1f3c-eb5d-43bd-b1a7-ef9b0935a86b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28E07FC7</paraID>
      <start>25</start>
      <end>25</end>
      <status>modified</status>
      <modifiedWord/>
      <trackRevisions>false</trackRevisions>
    </reviewItem>
    <reviewItem>
      <errorID>143e80ca-4f5f-44c5-8ba6-bc955f92459f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28E07FC7</paraID>
      <start>26</start>
      <end>26</end>
      <status>modified</status>
      <modifiedWord/>
      <trackRevisions>false</trackRevisions>
    </reviewItem>
    <reviewItem>
      <errorID>49ee7210-0b35-4832-a1d4-8bc3988eeb9f</errorID>
      <errorWord>(收回投放车辆),</errorWord>
      <group>L1_AI</group>
      <groupName>深度校对</groupName>
      <ability>L2_AI_Punc</ability>
      <abilityName>标点纠错</abilityName>
      <candidateList>
        <item>（收回投放车辆）。</item>
      </candidateList>
      <explain/>
      <paraID>28E07FC7</paraID>
      <start>29</start>
      <end>38</end>
      <status>ignored</status>
      <modifiedWord/>
      <trackRevisions>false</trackRevisions>
    </reviewItem>
    <reviewItem>
      <errorID>8aa05775-c94b-4086-b7c2-55eeb473f3e5</errorID>
      <errorWord>评 估</errorWord>
      <group>L1_AI</group>
      <groupName>深度校对</groupName>
      <ability>L2_AI_Word</ability>
      <abilityName>字词纠错</abilityName>
      <candidateList>
        <item>评估</item>
      </candidateList>
      <explain/>
      <paraID>28E07FC7</paraID>
      <start>53</start>
      <end>55</end>
      <status>modified</status>
      <modifiedWord>评估</modifiedWord>
      <trackRevisions>false</trackRevisions>
    </reviewItem>
    <reviewItem>
      <errorID>384e84bd-bece-4596-b82e-27ecbe6e5ed0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1746A0B0</paraID>
      <start>0</start>
      <end>1</end>
      <status>modified</status>
      <modifiedWord>（</modifiedWord>
      <trackRevisions>false</trackRevisions>
    </reviewItem>
    <reviewItem>
      <errorID>0a11cbad-27b0-4c33-8006-a13a82e7ca39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1746A0B0</paraID>
      <start>4</start>
      <end>5</end>
      <status>modified</status>
      <modifiedWord>）</modifiedWord>
      <trackRevisions>false</trackRevisions>
    </reviewItem>
    <reviewItem>
      <errorID>e94040ba-e0a1-4b64-84e6-38d28e9449bb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64802832</paraID>
      <start>0</start>
      <end>1</end>
      <status>modified</status>
      <modifiedWord>（</modifiedWord>
      <trackRevisions>false</trackRevisions>
    </reviewItem>
    <reviewItem>
      <errorID>7b8b0adb-7223-4887-a2f3-66b36c3fde9d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64802832</paraID>
      <start>4</start>
      <end>5</end>
      <status>modified</status>
      <modifiedWord>）</modifiedWord>
      <trackRevisions>false</trackRevisions>
    </reviewItem>
    <reviewItem>
      <errorID>9e69b5bb-0151-4fa5-be3e-e0aa8c312b39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13C73850</paraID>
      <start>0</start>
      <end>1</end>
      <status>modified</status>
      <modifiedWord>（</modifiedWord>
      <trackRevisions>false</trackRevisions>
    </reviewItem>
    <reviewItem>
      <errorID>f026472e-c5d1-439b-930d-dedacae31a88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13C73850</paraID>
      <start>3</start>
      <end>4</end>
      <status>modified</status>
      <modifiedWord>）</modifiedWord>
      <trackRevisions>false</trackRevisions>
    </reviewItem>
    <reviewItem>
      <errorID>6bcf561c-a117-4853-b956-d906f5f7ba1c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4AEDCA37</paraID>
      <start>0</start>
      <end>1</end>
      <status>modified</status>
      <modifiedWord>（</modifiedWord>
      <trackRevisions>false</trackRevisions>
    </reviewItem>
    <reviewItem>
      <errorID>edf6d84a-9cf1-42f9-bd38-e4f3b2ba339c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4AEDCA37</paraID>
      <start>3</start>
      <end>4</end>
      <status>modified</status>
      <modifiedWord>）</modifiedWord>
      <trackRevisions>false</trackRevisions>
    </reviewItem>
    <reviewItem>
      <errorID>d077737b-e996-4b2b-89d2-5409eec4454b</errorID>
      <errorWord>用 户</errorWord>
      <group>L1_AI</group>
      <groupName>深度校对</groupName>
      <ability>L2_AI_Word</ability>
      <abilityName>字词纠错</abilityName>
      <candidateList>
        <item>用户</item>
      </candidateList>
      <explain/>
      <paraID> 4A1CFD4</paraID>
      <start>26</start>
      <end>28</end>
      <status>modified</status>
      <modifiedWord>用户</modifiedWord>
      <trackRevisions>false</trackRevisions>
    </reviewItem>
    <reviewItem>
      <errorID>fdf77312-474a-4080-8f34-97ad5c8a3005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4A1CFD4</paraID>
      <start>40</start>
      <end>40</end>
      <status>modified</status>
      <modifiedWord/>
      <trackRevisions>false</trackRevisions>
    </reviewItem>
    <reviewItem>
      <errorID>7a05acb0-a03a-4207-9f32-fb60e5b5cbed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7F8CD7F0</paraID>
      <start>0</start>
      <end>1</end>
      <status>modified</status>
      <modifiedWord>（</modifiedWord>
      <trackRevisions>false</trackRevisions>
    </reviewItem>
    <reviewItem>
      <errorID>25b5b68e-bb9e-4b7a-9ffa-96327dca6cce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7F8CD7F0</paraID>
      <start>4</start>
      <end>5</end>
      <status>modified</status>
      <modifiedWord>）</modifiedWord>
      <trackRevisions>false</trackRevisions>
    </reviewItem>
    <reviewItem>
      <errorID>a6d1cdd1-4b28-4c78-89a6-ffb0b143c5d9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F554B90</paraID>
      <start>0</start>
      <end>1</end>
      <status>modified</status>
      <modifiedWord>（</modifiedWord>
      <trackRevisions>false</trackRevisions>
    </reviewItem>
    <reviewItem>
      <errorID>78bf9b84-551a-4d79-a50a-2ced840aa48d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F554B90</paraID>
      <start>4</start>
      <end>5</end>
      <status>modified</status>
      <modifiedWord>）</modifiedWord>
      <trackRevisions>false</trackRevisions>
    </reviewItem>
    <reviewItem>
      <errorID>85364110-ae95-41fa-b28c-9176769562b9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6E79ED90</paraID>
      <start>0</start>
      <end>1</end>
      <status>modified</status>
      <modifiedWord>（</modifiedWord>
      <trackRevisions>false</trackRevisions>
    </reviewItem>
    <reviewItem>
      <errorID>fcd90f06-ebb1-437a-81d9-a295bf098866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6E79ED90</paraID>
      <start>3</start>
      <end>4</end>
      <status>modified</status>
      <modifiedWord>）</modifiedWord>
      <trackRevisions>false</trackRevisions>
    </reviewItem>
    <reviewItem>
      <errorID>bc095a86-71c1-4fa8-8343-47019c1ef468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52EF426C</paraID>
      <start>6</start>
      <end>7</end>
      <status>modified</status>
      <modifiedWord>（</modifiedWord>
      <trackRevisions>false</trackRevisions>
    </reviewItem>
    <reviewItem>
      <errorID>eff9b175-d226-4b18-9b10-88a82b181446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52EF426C</paraID>
      <start>24</start>
      <end>25</end>
      <status>modified</status>
      <modifiedWord>）</modifiedWord>
      <trackRevisions>false</trackRevisions>
    </reviewItem>
    <reviewItem>
      <errorID>e44d0b6c-f321-465f-aecf-2ad85e85fb0a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1B948ACC</paraID>
      <start>21</start>
      <end>22</end>
      <status>modified</status>
      <modifiedWord>，</modifiedWord>
      <trackRevisions>false</trackRevisions>
    </reviewItem>
    <reviewItem>
      <errorID>20561ab3-ce8f-47a5-8d89-8709461746bc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5795583B</paraID>
      <start>0</start>
      <end>1</end>
      <status>modified</status>
      <modifiedWord>（</modifiedWord>
      <trackRevisions>false</trackRevisions>
    </reviewItem>
    <reviewItem>
      <errorID>02ec5e5c-fe17-42ac-b423-4f1fbd1ce597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5795583B</paraID>
      <start>4</start>
      <end>5</end>
      <status>modified</status>
      <modifiedWord>）</modifiedWord>
      <trackRevisions>false</trackRevisions>
    </reviewItem>
    <reviewItem>
      <errorID>7902e0ca-6b68-4c2a-a3ad-a551ae2b034f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3D7E02E6</paraID>
      <start>48</start>
      <end>49</end>
      <status>modified</status>
      <modifiedWord>（</modifiedWord>
      <trackRevisions>false</trackRevisions>
    </reviewItem>
    <reviewItem>
      <errorID>76951078-ad6b-436a-af37-a1e36286669d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3D7E02E6</paraID>
      <start>66</start>
      <end>67</end>
      <status>modified</status>
      <modifiedWord>）</modifiedWord>
      <trackRevisions>false</trackRevisions>
    </reviewItem>
    <reviewItem>
      <errorID>8bf9b79a-8abc-4cbc-ab50-82c57b7c7cc9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11941893</paraID>
      <start>21</start>
      <end>22</end>
      <status>modified</status>
      <modifiedWord>，</modifiedWord>
      <trackRevisions>false</trackRevisions>
    </reviewItem>
    <reviewItem>
      <errorID>5b935087-f86e-4673-98be-74cae53329b9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12FFA8A2</paraID>
      <start>0</start>
      <end>1</end>
      <status>modified</status>
      <modifiedWord>（</modifiedWord>
      <trackRevisions>false</trackRevisions>
    </reviewItem>
    <reviewItem>
      <errorID>bf938972-ec33-4d87-9827-a3a2410d0bfd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12FFA8A2</paraID>
      <start>4</start>
      <end>5</end>
      <status>modified</status>
      <modifiedWord>）</modifiedWord>
      <trackRevisions>false</trackRevisions>
    </reviewItem>
    <reviewItem>
      <errorID>16e99302-012e-4010-a4c2-22e9498f3991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75D29332</paraID>
      <start>0</start>
      <end>1</end>
      <status>modified</status>
      <modifiedWord>（</modifiedWord>
      <trackRevisions>false</trackRevisions>
    </reviewItem>
    <reviewItem>
      <errorID>af3201e5-fa21-480a-b953-895592641f2f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75D29332</paraID>
      <start>4</start>
      <end>5</end>
      <status>modified</status>
      <modifiedWord>）</modifiedWord>
      <trackRevisions>false</trackRevisions>
    </reviewItem>
    <reviewItem>
      <errorID>fafcf165-776a-4262-b362-e275e3270c76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2AB0A66C</paraID>
      <start>0</start>
      <end>1</end>
      <status>modified</status>
      <modifiedWord>（</modifiedWord>
      <trackRevisions>false</trackRevisions>
    </reviewItem>
    <reviewItem>
      <errorID>30f292c1-77ff-42d5-90c4-e4acf9990d53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2AB0A66C</paraID>
      <start>3</start>
      <end>4</end>
      <status>modified</status>
      <modifiedWord>）</modifiedWord>
      <trackRevisions>false</trackRevisions>
    </reviewItem>
    <reviewItem>
      <errorID>d4079a90-0817-4829-a095-91cb23446114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4AE19804</paraID>
      <start>0</start>
      <end>1</end>
      <status>modified</status>
      <modifiedWord>（</modifiedWord>
      <trackRevisions>false</trackRevisions>
    </reviewItem>
    <reviewItem>
      <errorID>0cc71714-9514-4438-8622-339364856b41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4AE19804</paraID>
      <start>3</start>
      <end>4</end>
      <status>modified</status>
      <modifiedWord>）</modifiedWord>
      <trackRevisions>false</trackRevisions>
    </reviewItem>
    <reviewItem>
      <errorID>87b0b121-a226-4ced-92f4-aead94005830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409DD248</paraID>
      <start>0</start>
      <end>1</end>
      <status>modified</status>
      <modifiedWord>（</modifiedWord>
      <trackRevisions>false</trackRevisions>
    </reviewItem>
    <reviewItem>
      <errorID>f3a5467d-9813-4b5a-ae1c-4d32c01d0106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409DD248</paraID>
      <start>10</start>
      <end>11</end>
      <status>modified</status>
      <modifiedWord>）</modifiedWord>
      <trackRevisions>false</trackRevisions>
    </reviewItem>
    <reviewItem>
      <errorID>c319f423-2854-405b-ad25-61ef812c2a1a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7C4428FF</paraID>
      <start>0</start>
      <end>1</end>
      <status>modified</status>
      <modifiedWord>（</modifiedWord>
      <trackRevisions>false</trackRevisions>
    </reviewItem>
    <reviewItem>
      <errorID>be437ac8-0570-4186-afc9-136489f313bb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7C4428FF</paraID>
      <start>4</start>
      <end>5</end>
      <status>modified</status>
      <modifiedWord>）</modifiedWord>
      <trackRevisions>false</trackRevisions>
    </reviewItem>
    <reviewItem>
      <errorID>cecd0b1d-8011-4ab0-9d25-48ede37cf02d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1A576A0</paraID>
      <start>0</start>
      <end>1</end>
      <status>modified</status>
      <modifiedWord>（</modifiedWord>
      <trackRevisions>false</trackRevisions>
    </reviewItem>
    <reviewItem>
      <errorID>e1361839-2072-47eb-b5f5-deb4ee86e0a9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1A576A0</paraID>
      <start>3</start>
      <end>4</end>
      <status>modified</status>
      <modifiedWord>）</modifiedWord>
      <trackRevisions>false</trackRevisions>
    </reviewItem>
    <reviewItem>
      <errorID>136d502b-a1d5-4f10-9e70-6543712a5598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56FD4F86</paraID>
      <start>24</start>
      <end>25</end>
      <status>modified</status>
      <modifiedWord>（</modifiedWord>
      <trackRevisions>false</trackRevisions>
    </reviewItem>
    <reviewItem>
      <errorID>b6f96202-76e8-45a4-94d2-312696323464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56FD4F86</paraID>
      <start>45</start>
      <end>46</end>
      <status>modified</status>
      <modifiedWord>）</modifiedWord>
      <trackRevisions>false</trackRevisions>
    </reviewItem>
    <reviewItem>
      <errorID>94c5c670-f120-4234-90ec-f76330a540bb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62A06387</paraID>
      <start>0</start>
      <end>1</end>
      <status>modified</status>
      <modifiedWord>（</modifiedWord>
      <trackRevisions>false</trackRevisions>
    </reviewItem>
    <reviewItem>
      <errorID>d994c8fc-2ed7-4573-9725-680e67f09abd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62A06387</paraID>
      <start>4</start>
      <end>5</end>
      <status>modified</status>
      <modifiedWord>）</modifiedWord>
      <trackRevisions>false</trackRevisions>
    </reviewItem>
    <reviewItem>
      <errorID>7c3dd205-00d8-47d2-abf9-06ee60f48518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1A90A2B0</paraID>
      <start>0</start>
      <end>1</end>
      <status>modified</status>
      <modifiedWord>（</modifiedWord>
      <trackRevisions>false</trackRevisions>
    </reviewItem>
    <reviewItem>
      <errorID>d994a52c-c5b9-4ff4-993f-387f4b03abe9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1A90A2B0</paraID>
      <start>4</start>
      <end>5</end>
      <status>modified</status>
      <modifiedWord>）</modifiedWord>
      <trackRevisions>false</trackRevisions>
    </reviewItem>
    <reviewItem>
      <errorID>e6e45258-3306-4ee6-a82f-3651cf12849a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26BFDC41</paraID>
      <start>10</start>
      <end>11</end>
      <status>modified</status>
      <modifiedWord>（</modifiedWord>
      <trackRevisions>false</trackRevisions>
    </reviewItem>
    <reviewItem>
      <errorID>5d2bb261-fbcc-400b-972a-71ec9816def0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26BFDC41</paraID>
      <start>46</start>
      <end>47</end>
      <status>modified</status>
      <modifiedWord>）</modifiedWord>
      <trackRevisions>false</trackRevisions>
    </reviewItem>
    <reviewItem>
      <errorID>95b2ce91-98bd-4297-a039-b489cd2995ad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2951B940</paraID>
      <start>0</start>
      <end>1</end>
      <status>modified</status>
      <modifiedWord>（</modifiedWord>
      <trackRevisions>false</trackRevisions>
    </reviewItem>
    <reviewItem>
      <errorID>47b756ed-fe74-4718-a499-8493a4a561c0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2951B940</paraID>
      <start>4</start>
      <end>5</end>
      <status>modified</status>
      <modifiedWord>）</modifiedWord>
      <trackRevisions>false</trackRevisions>
    </reviewItem>
    <reviewItem>
      <errorID>ed4f3254-d263-46c3-8a64-1f5dfe830a15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4795E7EA</paraID>
      <start>0</start>
      <end>1</end>
      <status>modified</status>
      <modifiedWord>（</modifiedWord>
      <trackRevisions>false</trackRevisions>
    </reviewItem>
    <reviewItem>
      <errorID>84872794-f853-4466-acfe-8e433c7488e8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4795E7EA</paraID>
      <start>3</start>
      <end>4</end>
      <status>modified</status>
      <modifiedWord>）</modifiedWord>
      <trackRevisions>false</trackRevisions>
    </reviewItem>
    <reviewItem>
      <errorID>bafcdbee-ae50-4547-a39c-3060e91ec0ed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17802A49</paraID>
      <start>5</start>
      <end>6</end>
      <status>modified</status>
      <modifiedWord>，</modifiedWord>
      <trackRevisions>false</trackRevisions>
    </reviewItem>
    <reviewItem>
      <errorID>c2ef9756-e276-4c48-8183-b13d8a16bfc1</errorID>
      <errorWord>次类</errorWord>
      <group>L1_Word</group>
      <groupName>字词问题</groupName>
      <ability>L2_Typo</ability>
      <abilityName>字词错误</abilityName>
      <candidateList>
        <item>此类</item>
      </candidateList>
      <explain>存在发音相同字词的误用。</explain>
      <paraID>17802A49</paraID>
      <start>13</start>
      <end>15</end>
      <status>modified</status>
      <modifiedWord>此类</modifiedWord>
      <trackRevisions>false</trackRevisions>
    </reviewItem>
    <reviewItem>
      <errorID>6808c54b-7b69-484b-b673-189608faa28e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28E97E9A</paraID>
      <start>0</start>
      <end>1</end>
      <status>modified</status>
      <modifiedWord>（</modifiedWord>
      <trackRevisions>false</trackRevisions>
    </reviewItem>
    <reviewItem>
      <errorID>f628d6dd-7042-42d1-b39e-58c7c5af01c6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28E97E9A</paraID>
      <start>4</start>
      <end>5</end>
      <status>modified</status>
      <modifiedWord>）</modifiedWord>
      <trackRevisions>false</trackRevisions>
    </reviewItem>
    <reviewItem>
      <errorID>c6dab49a-3982-4766-b5db-843df7ef83fc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5C8F5EE7</paraID>
      <start>9</start>
      <end>10</end>
      <status>modified</status>
      <modifiedWord>（</modifiedWord>
      <trackRevisions>false</trackRevisions>
    </reviewItem>
    <reviewItem>
      <errorID>18b94b97-14a0-452c-8ff6-df24a40bbd7c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5C8F5EE7</paraID>
      <start>33</start>
      <end>34</end>
      <status>modified</status>
      <modifiedWord>）</modifiedWord>
      <trackRevisions>false</trackRevisions>
    </reviewItem>
    <reviewItem>
      <errorID>22c3716b-fbf5-4f7f-bd2a-3584d04a995f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6CC5D1F2</paraID>
      <start>0</start>
      <end>1</end>
      <status>modified</status>
      <modifiedWord>（</modifiedWord>
      <trackRevisions>false</trackRevisions>
    </reviewItem>
    <reviewItem>
      <errorID>7b606966-9ab1-429f-940d-2cd6db5fc2fe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6CC5D1F2</paraID>
      <start>3</start>
      <end>4</end>
      <status>modified</status>
      <modifiedWord>）</modifiedWord>
      <trackRevisions>false</trackRevisions>
    </reviewItem>
    <reviewItem>
      <errorID>204f64a4-6db0-4bb4-9936-96259c52cad0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C9EFAF2</paraID>
      <start>0</start>
      <end>1</end>
      <status>modified</status>
      <modifiedWord>（</modifiedWord>
      <trackRevisions>false</trackRevisions>
    </reviewItem>
    <reviewItem>
      <errorID>bee004bf-4691-475b-8bbf-dce660365fa2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C9EFAF2</paraID>
      <start>3</start>
      <end>4</end>
      <status>modified</status>
      <modifiedWord>）</modifiedWord>
      <trackRevisions>false</trackRevisions>
    </reviewItem>
    <reviewItem>
      <errorID>1d47913c-a2eb-4013-aeb9-c3ab82f9090e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192C5656</paraID>
      <start>0</start>
      <end>1</end>
      <status>modified</status>
      <modifiedWord>（</modifiedWord>
      <trackRevisions>false</trackRevisions>
    </reviewItem>
    <reviewItem>
      <errorID>a0885b69-84bb-4ed1-a6f5-b9e0181bd2ff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192C5656</paraID>
      <start>4</start>
      <end>5</end>
      <status>modified</status>
      <modifiedWord>）</modifiedWord>
      <trackRevisions>false</trackRevisions>
    </reviewItem>
    <reviewItem>
      <errorID>2e9bb428-8f36-467c-8e14-719d37515566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687AE493</paraID>
      <start>0</start>
      <end>1</end>
      <status>modified</status>
      <modifiedWord>（</modifiedWord>
      <trackRevisions>false</trackRevisions>
    </reviewItem>
    <reviewItem>
      <errorID>fa2c5224-3883-42f3-8bb0-ae22061a988a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687AE493</paraID>
      <start>3</start>
      <end>4</end>
      <status>modified</status>
      <modifiedWord>）</modifiedWord>
      <trackRevisions>false</trackRevisions>
    </reviewItem>
    <reviewItem>
      <errorID>88bb2ddb-d070-4cc1-91e5-55cd1ab39176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4A90DB70</paraID>
      <start>19</start>
      <end>20</end>
      <status>modified</status>
      <modifiedWord>（</modifiedWord>
      <trackRevisions>false</trackRevisions>
    </reviewItem>
    <reviewItem>
      <errorID>0054f279-b226-4be8-9420-c3b3ef36fd9d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4A90DB70</paraID>
      <start>33</start>
      <end>34</end>
      <status>modified</status>
      <modifiedWord>）</modifiedWord>
      <trackRevisions>false</trackRevisions>
    </reviewItem>
    <reviewItem>
      <errorID>d4f9ce77-31b4-4056-9634-b1b88ea09fe1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38A3623E</paraID>
      <start>0</start>
      <end>1</end>
      <status>modified</status>
      <modifiedWord>（</modifiedWord>
      <trackRevisions>false</trackRevisions>
    </reviewItem>
    <reviewItem>
      <errorID>ea3b51c2-e0b4-4f1a-af20-0b8b60e3db02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38A3623E</paraID>
      <start>4</start>
      <end>5</end>
      <status>modified</status>
      <modifiedWord>）</modifiedWord>
      <trackRevisions>false</trackRevisions>
    </reviewItem>
    <reviewItem>
      <errorID>a2711c06-9d18-4cd4-8883-55667dc89a7f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4D2E7393</paraID>
      <start>0</start>
      <end>1</end>
      <status>modified</status>
      <modifiedWord>（</modifiedWord>
      <trackRevisions>false</trackRevisions>
    </reviewItem>
    <reviewItem>
      <errorID>8d91e34a-ac5f-488b-9ed5-2e86535875b4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4D2E7393</paraID>
      <start>3</start>
      <end>4</end>
      <status>modified</status>
      <modifiedWord>）</modifiedWord>
      <trackRevisions>false</trackRevisions>
    </reviewItem>
    <reviewItem>
      <errorID>56250fa0-2e04-4ec8-84cb-bb288f9db37a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74953BDC</paraID>
      <start>0</start>
      <end>1</end>
      <status>modified</status>
      <modifiedWord>（</modifiedWord>
      <trackRevisions>false</trackRevisions>
    </reviewItem>
    <reviewItem>
      <errorID>f5a0242b-1fe6-4fac-9d89-aee43b7a8278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74953BDC</paraID>
      <start>4</start>
      <end>5</end>
      <status>modified</status>
      <modifiedWord>）</modifiedWord>
      <trackRevisions>false</trackRevisions>
    </reviewItem>
    <reviewItem>
      <errorID>e913fd70-56c1-4038-8dbb-f6faace5ae19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B49D1CF</paraID>
      <start>0</start>
      <end>1</end>
      <status>modified</status>
      <modifiedWord>（</modifiedWord>
      <trackRevisions>false</trackRevisions>
    </reviewItem>
    <reviewItem>
      <errorID>5345f41a-d885-4878-94d9-3fa54b09caec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B49D1CF</paraID>
      <start>3</start>
      <end>4</end>
      <status>modified</status>
      <modifiedWord>）</modifiedWord>
      <trackRevisions>false</trackRevisions>
    </reviewItem>
    <reviewItem>
      <errorID>e72c6b4e-ce5b-469a-909a-413c289e7288</errorID>
      <errorWord>道为</errorWord>
      <group>L1_Word</group>
      <groupName>字词问题</groupName>
      <ability>L2_Typo</ability>
      <abilityName>字词错误</abilityName>
      <candidateList>
        <item>道位</item>
      </candidateList>
      <explain/>
      <paraID>7882C32D</paraID>
      <start>0</start>
      <end>2</end>
      <status>ignored</status>
      <modifiedWord/>
      <trackRevisions>false</trackRevisions>
    </reviewItem>
    <reviewItem>
      <errorID>f31919eb-e81f-4d82-a18c-5dd145a499ea</errorID>
      <errorWord>责人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1BBFCE43</paraID>
      <start>0</start>
      <end>2</end>
      <status>ignored</status>
      <modifiedWord/>
      <trackRevisions>false</trackRevisions>
    </reviewItem>
    <reviewItem>
      <errorID>aa56b4da-94c9-4cc4-ab4d-129d38536f64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8112E01</paraID>
      <start>0</start>
      <end>1</end>
      <status>modified</status>
      <modifiedWord>（</modifiedWord>
      <trackRevisions>false</trackRevisions>
    </reviewItem>
    <reviewItem>
      <errorID>50cdfca3-99aa-436e-8a90-d25a47b95359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8112E01</paraID>
      <start>3</start>
      <end>4</end>
      <status>modified</status>
      <modifiedWord>）</modifiedWord>
      <trackRevisions>false</trackRevisions>
    </reviewItem>
    <reviewItem>
      <errorID>3b60481d-057e-447d-ae5b-0b1bd979bb75</errorID>
      <errorWord>相应并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606E128E</paraID>
      <start>3</start>
      <end>6</end>
      <status>ignored</status>
      <modifiedWord/>
      <trackRevisions>false</trackRevisions>
    </reviewItem>
    <reviewItem>
      <errorID>c2360070-7ae4-4f72-b2e0-89ac2c39ff61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1AB89816</paraID>
      <start>0</start>
      <end>1</end>
      <status>modified</status>
      <modifiedWord>（</modifiedWord>
      <trackRevisions>false</trackRevisions>
    </reviewItem>
    <reviewItem>
      <errorID>826a28b1-2f5e-4522-8939-5068d8973c95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1AB89816</paraID>
      <start>3</start>
      <end>4</end>
      <status>modified</status>
      <modifiedWord>）</modifiedWord>
      <trackRevisions>false</trackRevisions>
    </reviewItem>
    <reviewItem>
      <errorID>3fbf081d-d59e-400b-86f9-1077d76bac04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7AC6D88D</paraID>
      <start>4</start>
      <end>5</end>
      <status>modified</status>
      <modifiedWord>（</modifiedWord>
      <trackRevisions>false</trackRevisions>
    </reviewItem>
    <reviewItem>
      <errorID>53df386c-11bd-4362-8f50-35c58b3f43bf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7AC6D88D</paraID>
      <start>7</start>
      <end>8</end>
      <status>modified</status>
      <modifiedWord>）</modifiedWord>
      <trackRevisions>false</trackRevisions>
    </reviewItem>
    <reviewItem>
      <errorID>b5a056fc-4ca4-41cf-b231-4658e7ae3e21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7F6D303A</paraID>
      <start>4</start>
      <end>5</end>
      <status>modified</status>
      <modifiedWord>（</modifiedWord>
      <trackRevisions>false</trackRevisions>
    </reviewItem>
    <reviewItem>
      <errorID>a9f7117d-c58e-49e8-bf86-a0193b8dbcf4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7F6D303A</paraID>
      <start>7</start>
      <end>8</end>
      <status>modified</status>
      <modifiedWord>）</modifiedWord>
      <trackRevisions>false</trackRevisions>
    </reviewItem>
    <reviewItem>
      <errorID>4320d6b9-9eeb-432b-9b27-005aaf8dde49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602D59F4</paraID>
      <start>0</start>
      <end>1</end>
      <status>modified</status>
      <modifiedWord>（</modifiedWord>
      <trackRevisions>false</trackRevisions>
    </reviewItem>
    <reviewItem>
      <errorID>1b81f697-42a3-40c4-b0e3-b114e16c6af7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602D59F4</paraID>
      <start>3</start>
      <end>4</end>
      <status>modified</status>
      <modifiedWord>）</modifiedWord>
      <trackRevisions>false</trackRevisions>
    </reviewItem>
    <reviewItem>
      <errorID>16efb6ee-2a23-4e7c-83ca-73d856ceda13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5D640D4F</paraID>
      <start>25</start>
      <end>26</end>
      <status>modified</status>
      <modifiedWord>（</modifiedWord>
      <trackRevisions>false</trackRevisions>
    </reviewItem>
    <reviewItem>
      <errorID>0a30ad9f-1897-4a06-9260-2525ccff1407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5D640D4F</paraID>
      <start>28</start>
      <end>29</end>
      <status>modified</status>
      <modifiedWord>）</modifiedWord>
      <trackRevisions>false</trackRevisions>
    </reviewItem>
    <reviewItem>
      <errorID>10be9574-674e-4cf2-b9d6-d4cd84ccdd9c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45AFAFF0</paraID>
      <start>13</start>
      <end>14</end>
      <status>modified</status>
      <modifiedWord>（</modifiedWord>
      <trackRevisions>false</trackRevisions>
    </reviewItem>
    <reviewItem>
      <errorID>3c53a832-f89b-4127-b698-11d489208a47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45AFAFF0</paraID>
      <start>16</start>
      <end>17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7dc32-9865-4570-855d-1570342ae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5339</Words>
  <Characters>5511</Characters>
  <TotalTime>28</TotalTime>
  <ScaleCrop>false</ScaleCrop>
  <LinksUpToDate>false</LinksUpToDate>
  <CharactersWithSpaces>5739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2025-12-26T17:10:00Z</dcterms:created>
  <dc:creator>FZC2025</dc:creator>
  <cp:lastModifiedBy>徐佩佩</cp:lastModifiedBy>
  <dcterms:modified xsi:type="dcterms:W3CDTF">2025-12-29T01:51:20Z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2025-12-26T17:10:23Z</vt:filetime>
  </property>
  <property fmtid="{D5CDD505-2E9C-101B-9397-08002B2CF9AE}" pid="4" name="UsrData">
    <vt:lpwstr>694e50fada7715001f8317c1wl</vt:lpwstr>
  </property>
  <property fmtid="{D5CDD505-2E9C-101B-9397-08002B2CF9AE}" pid="5" name="KSOTemplateDocerSaveRecord">
    <vt:lpwstr>eyJoZGlkIjoiMzExODc1OGUxNWIwMzY3ZmIyNzgxZjliMjhhYjRjYzgiLCJ1c2VySWQiOiIxMjA3MDgwNTg5In0=</vt:lpwstr>
  </property>
  <property fmtid="{D5CDD505-2E9C-101B-9397-08002B2CF9AE}" pid="6" name="KSOProductBuildVer">
    <vt:lpwstr>2052-12.1.0.24034</vt:lpwstr>
  </property>
  <property fmtid="{D5CDD505-2E9C-101B-9397-08002B2CF9AE}" pid="7" name="ICV">
    <vt:lpwstr>426FFED84D6D4232A57A1C0D4D30FA0F_12</vt:lpwstr>
  </property>
</Properties>
</file>